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A670" w14:textId="00CFF7AF" w:rsidR="00E61169" w:rsidRPr="00726982" w:rsidRDefault="00E61169" w:rsidP="000867E1">
      <w:pPr>
        <w:pStyle w:val="Normal1"/>
        <w:spacing w:after="0" w:line="240" w:lineRule="auto"/>
        <w:ind w:left="450" w:right="36"/>
        <w:jc w:val="center"/>
        <w:rPr>
          <w:rFonts w:asciiTheme="minorHAnsi" w:hAnsiTheme="minorHAnsi" w:cstheme="minorHAnsi"/>
          <w:color w:val="auto"/>
        </w:rPr>
      </w:pPr>
      <w:bookmarkStart w:id="0" w:name="_GoBack"/>
      <w:bookmarkEnd w:id="0"/>
      <w:r w:rsidRPr="00726982">
        <w:rPr>
          <w:rFonts w:asciiTheme="minorHAnsi" w:hAnsiTheme="minorHAnsi" w:cstheme="minorHAnsi"/>
          <w:b/>
          <w:color w:val="auto"/>
        </w:rPr>
        <w:t>MINUTES OF THE HINGHAM SCHOOL COMMITTEE</w:t>
      </w:r>
    </w:p>
    <w:p w14:paraId="38D04912" w14:textId="77777777" w:rsidR="00652A2A" w:rsidRPr="00726982" w:rsidRDefault="00652A2A" w:rsidP="000867E1">
      <w:pPr>
        <w:spacing w:after="0" w:line="240" w:lineRule="auto"/>
        <w:ind w:left="450" w:right="36"/>
        <w:jc w:val="center"/>
        <w:rPr>
          <w:rFonts w:cstheme="minorHAnsi"/>
        </w:rPr>
      </w:pPr>
    </w:p>
    <w:p w14:paraId="42B5B2B5" w14:textId="4405D22E" w:rsidR="00651B56" w:rsidRPr="00726982" w:rsidRDefault="003570B8" w:rsidP="000867E1">
      <w:pPr>
        <w:spacing w:after="0" w:line="240" w:lineRule="auto"/>
        <w:ind w:left="450" w:right="36"/>
        <w:jc w:val="center"/>
        <w:rPr>
          <w:rFonts w:cstheme="minorHAnsi"/>
          <w:b/>
        </w:rPr>
      </w:pPr>
      <w:r w:rsidRPr="00726982">
        <w:rPr>
          <w:rFonts w:cstheme="minorHAnsi"/>
          <w:b/>
        </w:rPr>
        <w:t>Febr</w:t>
      </w:r>
      <w:r w:rsidR="00A52489" w:rsidRPr="00726982">
        <w:rPr>
          <w:rFonts w:cstheme="minorHAnsi"/>
          <w:b/>
        </w:rPr>
        <w:t xml:space="preserve">uary </w:t>
      </w:r>
      <w:r w:rsidR="00610462" w:rsidRPr="00726982">
        <w:rPr>
          <w:rFonts w:cstheme="minorHAnsi"/>
          <w:b/>
        </w:rPr>
        <w:t>27</w:t>
      </w:r>
      <w:r w:rsidR="00A52489" w:rsidRPr="00726982">
        <w:rPr>
          <w:rFonts w:cstheme="minorHAnsi"/>
          <w:b/>
        </w:rPr>
        <w:t>, 2017</w:t>
      </w:r>
    </w:p>
    <w:p w14:paraId="67E4DDC6" w14:textId="77777777" w:rsidR="00E61169" w:rsidRPr="00726982" w:rsidRDefault="00E61169" w:rsidP="000867E1">
      <w:pPr>
        <w:spacing w:after="0" w:line="240" w:lineRule="auto"/>
        <w:ind w:left="450" w:right="36"/>
        <w:jc w:val="both"/>
        <w:rPr>
          <w:rFonts w:eastAsia="Times New Roman" w:cstheme="minorHAnsi"/>
        </w:rPr>
      </w:pPr>
    </w:p>
    <w:p w14:paraId="7E2D9773" w14:textId="69B9CECA" w:rsidR="00177FDD" w:rsidRPr="00726982" w:rsidRDefault="007361FC" w:rsidP="000867E1">
      <w:pPr>
        <w:pStyle w:val="ListParagraph"/>
        <w:numPr>
          <w:ilvl w:val="0"/>
          <w:numId w:val="14"/>
        </w:numPr>
        <w:tabs>
          <w:tab w:val="left" w:pos="900"/>
        </w:tabs>
        <w:spacing w:after="0" w:line="240" w:lineRule="auto"/>
        <w:ind w:left="1170" w:right="36" w:hanging="720"/>
        <w:jc w:val="both"/>
        <w:rPr>
          <w:rFonts w:eastAsia="Times New Roman" w:cstheme="minorHAnsi"/>
        </w:rPr>
      </w:pPr>
      <w:r w:rsidRPr="00726982">
        <w:rPr>
          <w:rFonts w:eastAsia="Times New Roman" w:cstheme="minorHAnsi"/>
          <w:b/>
          <w:u w:val="single"/>
        </w:rPr>
        <w:t>Call to order</w:t>
      </w:r>
      <w:r w:rsidR="00DE2F4E" w:rsidRPr="00726982">
        <w:rPr>
          <w:rFonts w:eastAsia="Times New Roman" w:cstheme="minorHAnsi"/>
          <w:b/>
        </w:rPr>
        <w:t>.</w:t>
      </w:r>
      <w:r w:rsidR="00BE004F" w:rsidRPr="00726982">
        <w:rPr>
          <w:rFonts w:eastAsia="Times New Roman" w:cstheme="minorHAnsi"/>
        </w:rPr>
        <w:t xml:space="preserve"> </w:t>
      </w:r>
    </w:p>
    <w:p w14:paraId="3AEC76EC" w14:textId="1801B440" w:rsidR="00E61169" w:rsidRPr="00726982" w:rsidRDefault="00E61169" w:rsidP="000867E1">
      <w:pPr>
        <w:pStyle w:val="Normal1"/>
        <w:tabs>
          <w:tab w:val="left" w:pos="9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The meeting was called to order by Chair Liza O’Reilly at 7:3</w:t>
      </w:r>
      <w:r w:rsidR="00610462" w:rsidRPr="00726982">
        <w:rPr>
          <w:rFonts w:asciiTheme="minorHAnsi" w:hAnsiTheme="minorHAnsi" w:cstheme="minorHAnsi"/>
          <w:color w:val="auto"/>
        </w:rPr>
        <w:t>1</w:t>
      </w:r>
      <w:r w:rsidRPr="00726982">
        <w:rPr>
          <w:rFonts w:asciiTheme="minorHAnsi" w:hAnsiTheme="minorHAnsi" w:cstheme="minorHAnsi"/>
          <w:color w:val="auto"/>
        </w:rPr>
        <w:t xml:space="preserve"> p.m.</w:t>
      </w:r>
    </w:p>
    <w:p w14:paraId="5237EFD2" w14:textId="77777777" w:rsidR="00016EF8" w:rsidRPr="00726982" w:rsidRDefault="00016EF8" w:rsidP="000867E1">
      <w:pPr>
        <w:spacing w:after="0" w:line="240" w:lineRule="auto"/>
        <w:ind w:left="900" w:right="36"/>
        <w:jc w:val="both"/>
        <w:rPr>
          <w:rFonts w:eastAsia="Times New Roman" w:cstheme="minorHAnsi"/>
        </w:rPr>
      </w:pPr>
    </w:p>
    <w:p w14:paraId="6DD1311E" w14:textId="77777777" w:rsidR="004075AB" w:rsidRPr="00726982" w:rsidRDefault="004075AB" w:rsidP="000867E1">
      <w:pPr>
        <w:pStyle w:val="Normal1"/>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Members Present: Aylene Calnan, Carlos Da Silva, Carol M. Falvey, Cynthia Galko, Liza O’Reilly, Kay Praschma and Ed Schreier</w:t>
      </w:r>
    </w:p>
    <w:p w14:paraId="0D564E34" w14:textId="77777777" w:rsidR="004075AB" w:rsidRPr="00726982" w:rsidRDefault="004075AB" w:rsidP="000867E1">
      <w:pPr>
        <w:pStyle w:val="Normal1"/>
        <w:spacing w:after="0" w:line="240" w:lineRule="auto"/>
        <w:ind w:left="900" w:right="36"/>
        <w:jc w:val="both"/>
        <w:rPr>
          <w:rFonts w:asciiTheme="minorHAnsi" w:hAnsiTheme="minorHAnsi" w:cstheme="minorHAnsi"/>
          <w:color w:val="auto"/>
        </w:rPr>
      </w:pPr>
    </w:p>
    <w:p w14:paraId="4302CF92" w14:textId="77777777" w:rsidR="004075AB" w:rsidRPr="00726982" w:rsidRDefault="004075AB" w:rsidP="000867E1">
      <w:pPr>
        <w:pStyle w:val="Normal1"/>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Central Office Present: Dorothy Galo, James LaBillois, Elizabeth Kurlan, John Ferris</w:t>
      </w:r>
    </w:p>
    <w:p w14:paraId="5DE1F418" w14:textId="77777777" w:rsidR="004075AB" w:rsidRPr="00726982" w:rsidRDefault="004075AB" w:rsidP="000867E1">
      <w:pPr>
        <w:pStyle w:val="Normal1"/>
        <w:spacing w:after="0" w:line="240" w:lineRule="auto"/>
        <w:ind w:left="900" w:right="36"/>
        <w:jc w:val="both"/>
        <w:rPr>
          <w:rFonts w:asciiTheme="minorHAnsi" w:hAnsiTheme="minorHAnsi" w:cstheme="minorHAnsi"/>
          <w:color w:val="auto"/>
        </w:rPr>
      </w:pPr>
    </w:p>
    <w:p w14:paraId="47E62958" w14:textId="6AC6A7E2" w:rsidR="00DA4FFF" w:rsidRPr="00726982" w:rsidRDefault="004075AB" w:rsidP="000867E1">
      <w:pPr>
        <w:pStyle w:val="Normal1"/>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 xml:space="preserve">Visitors Present:  </w:t>
      </w:r>
      <w:r w:rsidR="00887CD6" w:rsidRPr="00726982">
        <w:rPr>
          <w:rFonts w:asciiTheme="minorHAnsi" w:hAnsiTheme="minorHAnsi" w:cstheme="minorHAnsi"/>
          <w:color w:val="auto"/>
        </w:rPr>
        <w:t>Deb Stellar, Tony Keady, Kevin Quilty, Raymond Estes, Donna Smallwood, Aisha Oppong, Caroliyn Bixby, Nancy Mannion, Eileen Farrell, Linda Kutsch, Alec Porter, Heather Vaughan Smith, Deb Carleton, Evan Sheehan</w:t>
      </w:r>
    </w:p>
    <w:p w14:paraId="291E54AC" w14:textId="77777777" w:rsidR="003570B8" w:rsidRPr="00726982" w:rsidRDefault="003570B8" w:rsidP="000867E1">
      <w:pPr>
        <w:pStyle w:val="Normal1"/>
        <w:spacing w:after="0" w:line="240" w:lineRule="auto"/>
        <w:ind w:left="450" w:right="36"/>
        <w:jc w:val="both"/>
        <w:rPr>
          <w:rFonts w:asciiTheme="minorHAnsi" w:eastAsia="Times New Roman" w:hAnsiTheme="minorHAnsi" w:cstheme="minorHAnsi"/>
          <w:color w:val="auto"/>
        </w:rPr>
      </w:pPr>
    </w:p>
    <w:p w14:paraId="6DE3E7B6" w14:textId="76F0D957" w:rsidR="00CF4EB0" w:rsidRPr="00726982" w:rsidRDefault="008E157A" w:rsidP="000867E1">
      <w:pPr>
        <w:tabs>
          <w:tab w:val="left" w:pos="900"/>
        </w:tabs>
        <w:spacing w:after="0" w:line="240" w:lineRule="auto"/>
        <w:ind w:left="450" w:right="36"/>
        <w:jc w:val="both"/>
        <w:rPr>
          <w:rFonts w:eastAsia="Times New Roman" w:cstheme="minorHAnsi"/>
        </w:rPr>
      </w:pPr>
      <w:r w:rsidRPr="00726982">
        <w:rPr>
          <w:rFonts w:eastAsia="Times New Roman" w:cstheme="minorHAnsi"/>
          <w:b/>
          <w:u w:val="single"/>
        </w:rPr>
        <w:t>2</w:t>
      </w:r>
      <w:r w:rsidRPr="00726982">
        <w:rPr>
          <w:rFonts w:eastAsia="Times New Roman" w:cstheme="minorHAnsi"/>
        </w:rPr>
        <w:t>.</w:t>
      </w:r>
      <w:r w:rsidRPr="00726982">
        <w:rPr>
          <w:rFonts w:eastAsia="Times New Roman" w:cstheme="minorHAnsi"/>
        </w:rPr>
        <w:tab/>
      </w:r>
      <w:r w:rsidRPr="00726982">
        <w:rPr>
          <w:rFonts w:eastAsia="Times New Roman" w:cstheme="minorHAnsi"/>
          <w:b/>
          <w:u w:val="single"/>
        </w:rPr>
        <w:t>Approval of Minutes</w:t>
      </w:r>
      <w:r w:rsidR="00DE2F4E" w:rsidRPr="00726982">
        <w:rPr>
          <w:rFonts w:eastAsia="Times New Roman" w:cstheme="minorHAnsi"/>
          <w:b/>
        </w:rPr>
        <w:t>.</w:t>
      </w:r>
    </w:p>
    <w:p w14:paraId="71783FE8" w14:textId="462A6E8C" w:rsidR="00176141" w:rsidRPr="00726982" w:rsidRDefault="00176141" w:rsidP="000867E1">
      <w:pPr>
        <w:pStyle w:val="Normal1"/>
        <w:tabs>
          <w:tab w:val="left" w:pos="720"/>
          <w:tab w:val="left" w:pos="135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2.1</w:t>
      </w:r>
      <w:r w:rsidRPr="00726982">
        <w:rPr>
          <w:rFonts w:asciiTheme="minorHAnsi" w:hAnsiTheme="minorHAnsi" w:cstheme="minorHAnsi"/>
          <w:color w:val="auto"/>
        </w:rPr>
        <w:tab/>
        <w:t>On a motion by Ay</w:t>
      </w:r>
      <w:r w:rsidR="00443028" w:rsidRPr="00726982">
        <w:rPr>
          <w:rFonts w:asciiTheme="minorHAnsi" w:hAnsiTheme="minorHAnsi" w:cstheme="minorHAnsi"/>
          <w:color w:val="auto"/>
        </w:rPr>
        <w:t xml:space="preserve">lene Calnan and seconded by </w:t>
      </w:r>
      <w:r w:rsidR="000E0889" w:rsidRPr="00726982">
        <w:rPr>
          <w:rFonts w:asciiTheme="minorHAnsi" w:hAnsiTheme="minorHAnsi" w:cstheme="minorHAnsi"/>
          <w:color w:val="auto"/>
        </w:rPr>
        <w:t>Carol M. Falvey</w:t>
      </w:r>
      <w:r w:rsidRPr="00726982">
        <w:rPr>
          <w:rFonts w:asciiTheme="minorHAnsi" w:hAnsiTheme="minorHAnsi" w:cstheme="minorHAnsi"/>
          <w:color w:val="auto"/>
        </w:rPr>
        <w:t>,</w:t>
      </w:r>
    </w:p>
    <w:p w14:paraId="2D38A8E9" w14:textId="77777777" w:rsidR="00176141" w:rsidRPr="00726982" w:rsidRDefault="00176141"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p>
    <w:p w14:paraId="71B4AF69" w14:textId="77777777" w:rsidR="00176141" w:rsidRPr="00726982" w:rsidRDefault="00176141"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It was</w:t>
      </w:r>
    </w:p>
    <w:p w14:paraId="609FBBBC" w14:textId="77777777" w:rsidR="000E0889" w:rsidRPr="00726982" w:rsidRDefault="00176141" w:rsidP="000867E1">
      <w:pPr>
        <w:pStyle w:val="Normal1"/>
        <w:tabs>
          <w:tab w:val="left" w:pos="720"/>
          <w:tab w:val="left" w:pos="1260"/>
          <w:tab w:val="left" w:pos="1350"/>
        </w:tabs>
        <w:spacing w:after="0" w:line="240" w:lineRule="auto"/>
        <w:ind w:left="900" w:right="36"/>
        <w:jc w:val="both"/>
        <w:rPr>
          <w:rFonts w:asciiTheme="minorHAnsi" w:eastAsia="Times New Roman" w:hAnsiTheme="minorHAnsi" w:cstheme="minorHAnsi"/>
          <w:color w:val="auto"/>
        </w:rPr>
      </w:pPr>
      <w:r w:rsidRPr="00726982">
        <w:rPr>
          <w:rFonts w:asciiTheme="minorHAnsi" w:hAnsiTheme="minorHAnsi" w:cstheme="minorHAnsi"/>
          <w:color w:val="auto"/>
          <w:u w:val="single"/>
        </w:rPr>
        <w:t>Voted</w:t>
      </w:r>
      <w:r w:rsidRPr="00726982">
        <w:rPr>
          <w:rFonts w:asciiTheme="minorHAnsi" w:hAnsiTheme="minorHAnsi" w:cstheme="minorHAnsi"/>
          <w:color w:val="auto"/>
        </w:rPr>
        <w:t xml:space="preserve">: To approve </w:t>
      </w:r>
      <w:r w:rsidR="00443028" w:rsidRPr="00726982">
        <w:rPr>
          <w:rFonts w:asciiTheme="minorHAnsi" w:hAnsiTheme="minorHAnsi" w:cstheme="minorHAnsi"/>
          <w:color w:val="auto"/>
        </w:rPr>
        <w:t xml:space="preserve">the minutes of the </w:t>
      </w:r>
      <w:r w:rsidR="000E0889" w:rsidRPr="00726982">
        <w:rPr>
          <w:rFonts w:asciiTheme="minorHAnsi" w:hAnsiTheme="minorHAnsi" w:cstheme="minorHAnsi"/>
          <w:color w:val="auto"/>
        </w:rPr>
        <w:t xml:space="preserve">Executive Session of the </w:t>
      </w:r>
      <w:r w:rsidR="00443028" w:rsidRPr="00726982">
        <w:rPr>
          <w:rFonts w:asciiTheme="minorHAnsi" w:eastAsia="Times New Roman" w:hAnsiTheme="minorHAnsi" w:cstheme="minorHAnsi"/>
          <w:color w:val="auto"/>
        </w:rPr>
        <w:t>School Committee Meeting held on</w:t>
      </w:r>
    </w:p>
    <w:p w14:paraId="3BBA34E6" w14:textId="6AF20C70" w:rsidR="00176141" w:rsidRPr="00726982" w:rsidRDefault="000E0889" w:rsidP="000867E1">
      <w:pPr>
        <w:pStyle w:val="Normal1"/>
        <w:tabs>
          <w:tab w:val="left" w:pos="720"/>
          <w:tab w:val="left" w:pos="1260"/>
          <w:tab w:val="left" w:pos="1350"/>
        </w:tabs>
        <w:spacing w:after="0" w:line="240" w:lineRule="auto"/>
        <w:ind w:left="900" w:right="36"/>
        <w:jc w:val="both"/>
        <w:rPr>
          <w:rFonts w:asciiTheme="minorHAnsi" w:hAnsiTheme="minorHAnsi" w:cstheme="minorHAnsi"/>
          <w:color w:val="auto"/>
        </w:rPr>
      </w:pPr>
      <w:r w:rsidRPr="00726982">
        <w:rPr>
          <w:rFonts w:asciiTheme="minorHAnsi" w:eastAsia="Times New Roman" w:hAnsiTheme="minorHAnsi" w:cstheme="minorHAnsi"/>
          <w:color w:val="auto"/>
        </w:rPr>
        <w:t>January 26, 2017</w:t>
      </w:r>
      <w:r w:rsidR="003570B8" w:rsidRPr="00726982">
        <w:rPr>
          <w:rFonts w:asciiTheme="minorHAnsi" w:eastAsia="Times New Roman" w:hAnsiTheme="minorHAnsi" w:cstheme="minorHAnsi"/>
          <w:color w:val="auto"/>
        </w:rPr>
        <w:t>.</w:t>
      </w:r>
    </w:p>
    <w:p w14:paraId="5CBE253F" w14:textId="77777777" w:rsidR="003570B8" w:rsidRPr="00726982" w:rsidRDefault="003570B8"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p>
    <w:p w14:paraId="45A57E3B" w14:textId="03134EB1" w:rsidR="003570B8" w:rsidRPr="00726982" w:rsidRDefault="003570B8" w:rsidP="000867E1">
      <w:pPr>
        <w:pStyle w:val="Normal1"/>
        <w:tabs>
          <w:tab w:val="left" w:pos="720"/>
          <w:tab w:val="left" w:pos="1350"/>
          <w:tab w:val="left" w:pos="144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2.2</w:t>
      </w:r>
      <w:r w:rsidRPr="00726982">
        <w:rPr>
          <w:rFonts w:asciiTheme="minorHAnsi" w:hAnsiTheme="minorHAnsi" w:cstheme="minorHAnsi"/>
          <w:color w:val="auto"/>
        </w:rPr>
        <w:tab/>
        <w:t xml:space="preserve">On a motion by Aylene Calnan and seconded by </w:t>
      </w:r>
      <w:r w:rsidR="000E0889" w:rsidRPr="00726982">
        <w:rPr>
          <w:rFonts w:asciiTheme="minorHAnsi" w:hAnsiTheme="minorHAnsi" w:cstheme="minorHAnsi"/>
          <w:color w:val="auto"/>
        </w:rPr>
        <w:t>Carlos Da Silva,</w:t>
      </w:r>
    </w:p>
    <w:p w14:paraId="78E86FA0" w14:textId="77777777" w:rsidR="003570B8" w:rsidRPr="00726982" w:rsidRDefault="003570B8"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p>
    <w:p w14:paraId="080F574C" w14:textId="77777777" w:rsidR="003570B8" w:rsidRPr="00726982" w:rsidRDefault="003570B8"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It was</w:t>
      </w:r>
    </w:p>
    <w:p w14:paraId="73626173" w14:textId="77777777" w:rsidR="000E0889" w:rsidRPr="00726982" w:rsidRDefault="003570B8" w:rsidP="000867E1">
      <w:pPr>
        <w:tabs>
          <w:tab w:val="left" w:pos="720"/>
          <w:tab w:val="left" w:pos="900"/>
        </w:tabs>
        <w:spacing w:after="0" w:line="240" w:lineRule="auto"/>
        <w:ind w:left="1440" w:right="36" w:hanging="540"/>
        <w:jc w:val="both"/>
      </w:pPr>
      <w:r w:rsidRPr="00726982">
        <w:rPr>
          <w:rFonts w:eastAsia="Calibri" w:cstheme="minorHAnsi"/>
          <w:u w:val="single"/>
        </w:rPr>
        <w:t>Voted:</w:t>
      </w:r>
      <w:r w:rsidRPr="00726982">
        <w:rPr>
          <w:rFonts w:cstheme="minorHAnsi"/>
        </w:rPr>
        <w:t xml:space="preserve"> To approve the minutes </w:t>
      </w:r>
      <w:r w:rsidR="000E0889" w:rsidRPr="00726982">
        <w:t>of the Joint School Committee, Board of Selectmen and Advisory Committee meeting held on February 2, 2017.</w:t>
      </w:r>
    </w:p>
    <w:p w14:paraId="0A078FBA" w14:textId="77777777" w:rsidR="000E0889" w:rsidRPr="00726982" w:rsidRDefault="000E0889" w:rsidP="000867E1">
      <w:pPr>
        <w:pStyle w:val="Normal1"/>
        <w:tabs>
          <w:tab w:val="left" w:pos="720"/>
          <w:tab w:val="left" w:pos="1260"/>
          <w:tab w:val="left" w:pos="1350"/>
        </w:tabs>
        <w:spacing w:after="0" w:line="240" w:lineRule="auto"/>
        <w:ind w:left="900" w:right="36"/>
        <w:jc w:val="both"/>
        <w:rPr>
          <w:rFonts w:asciiTheme="minorHAnsi" w:hAnsiTheme="minorHAnsi" w:cstheme="minorHAnsi"/>
          <w:color w:val="auto"/>
        </w:rPr>
      </w:pPr>
    </w:p>
    <w:p w14:paraId="55C50935" w14:textId="045DB4DE" w:rsidR="003570B8" w:rsidRPr="00726982" w:rsidRDefault="003570B8" w:rsidP="000867E1">
      <w:pPr>
        <w:pStyle w:val="Normal1"/>
        <w:tabs>
          <w:tab w:val="left" w:pos="720"/>
          <w:tab w:val="left" w:pos="1260"/>
          <w:tab w:val="left" w:pos="135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2.3</w:t>
      </w:r>
      <w:r w:rsidRPr="00726982">
        <w:rPr>
          <w:rFonts w:asciiTheme="minorHAnsi" w:hAnsiTheme="minorHAnsi" w:cstheme="minorHAnsi"/>
          <w:color w:val="auto"/>
        </w:rPr>
        <w:tab/>
        <w:t xml:space="preserve">On a motion by Aylene Calnan and seconded by </w:t>
      </w:r>
      <w:r w:rsidR="00535F20" w:rsidRPr="00726982">
        <w:rPr>
          <w:rFonts w:asciiTheme="minorHAnsi" w:hAnsiTheme="minorHAnsi" w:cstheme="minorHAnsi"/>
          <w:color w:val="auto"/>
        </w:rPr>
        <w:t>Carlos DaSilva</w:t>
      </w:r>
      <w:r w:rsidRPr="00726982">
        <w:rPr>
          <w:rFonts w:asciiTheme="minorHAnsi" w:hAnsiTheme="minorHAnsi" w:cstheme="minorHAnsi"/>
          <w:color w:val="auto"/>
        </w:rPr>
        <w:t>,</w:t>
      </w:r>
    </w:p>
    <w:p w14:paraId="02FF205B" w14:textId="77777777" w:rsidR="003570B8" w:rsidRPr="00726982" w:rsidRDefault="003570B8"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p>
    <w:p w14:paraId="1088FE55" w14:textId="77777777" w:rsidR="003570B8" w:rsidRPr="00726982" w:rsidRDefault="003570B8" w:rsidP="000867E1">
      <w:pPr>
        <w:pStyle w:val="Normal1"/>
        <w:tabs>
          <w:tab w:val="left" w:pos="720"/>
          <w:tab w:val="left" w:pos="1170"/>
          <w:tab w:val="left" w:pos="1260"/>
        </w:tabs>
        <w:spacing w:after="0" w:line="240" w:lineRule="auto"/>
        <w:ind w:left="900" w:right="36"/>
        <w:jc w:val="both"/>
        <w:rPr>
          <w:rFonts w:asciiTheme="minorHAnsi" w:hAnsiTheme="minorHAnsi" w:cstheme="minorHAnsi"/>
          <w:color w:val="auto"/>
        </w:rPr>
      </w:pPr>
      <w:r w:rsidRPr="00726982">
        <w:rPr>
          <w:rFonts w:asciiTheme="minorHAnsi" w:hAnsiTheme="minorHAnsi" w:cstheme="minorHAnsi"/>
          <w:color w:val="auto"/>
        </w:rPr>
        <w:t>It was</w:t>
      </w:r>
    </w:p>
    <w:p w14:paraId="4EC9A761" w14:textId="1A79C0E7" w:rsidR="000E0889" w:rsidRPr="00726982" w:rsidRDefault="003570B8" w:rsidP="000867E1">
      <w:pPr>
        <w:tabs>
          <w:tab w:val="left" w:pos="720"/>
          <w:tab w:val="left" w:pos="900"/>
        </w:tabs>
        <w:spacing w:after="0" w:line="240" w:lineRule="auto"/>
        <w:ind w:left="900" w:right="36"/>
        <w:jc w:val="both"/>
      </w:pPr>
      <w:r w:rsidRPr="00726982">
        <w:rPr>
          <w:rFonts w:cstheme="minorHAnsi"/>
          <w:u w:val="single"/>
        </w:rPr>
        <w:t>Voted</w:t>
      </w:r>
      <w:r w:rsidRPr="00726982">
        <w:rPr>
          <w:rFonts w:cstheme="minorHAnsi"/>
        </w:rPr>
        <w:t xml:space="preserve">: To approve the </w:t>
      </w:r>
      <w:r w:rsidR="000E0889" w:rsidRPr="00726982">
        <w:t>Minutes of the Joint School Committee Advisory Committee Education Subcommittee meeting held on February 7, 2017, with one change – correct the spelling of Linda Kutsch’s name.</w:t>
      </w:r>
    </w:p>
    <w:p w14:paraId="2927241C" w14:textId="77777777" w:rsidR="000E0889" w:rsidRPr="00726982" w:rsidRDefault="000E0889" w:rsidP="000867E1">
      <w:pPr>
        <w:tabs>
          <w:tab w:val="left" w:pos="720"/>
          <w:tab w:val="left" w:pos="1440"/>
        </w:tabs>
        <w:spacing w:after="0" w:line="240" w:lineRule="auto"/>
        <w:ind w:right="36"/>
        <w:jc w:val="both"/>
      </w:pPr>
    </w:p>
    <w:p w14:paraId="5D4068BA" w14:textId="13CFB035" w:rsidR="00B67D49" w:rsidRPr="00726982" w:rsidRDefault="00BD3366" w:rsidP="000867E1">
      <w:pPr>
        <w:pStyle w:val="Normal1"/>
        <w:tabs>
          <w:tab w:val="left" w:pos="900"/>
          <w:tab w:val="left" w:pos="1170"/>
          <w:tab w:val="left" w:pos="1260"/>
        </w:tabs>
        <w:spacing w:after="0" w:line="240" w:lineRule="auto"/>
        <w:ind w:left="450" w:right="36"/>
        <w:jc w:val="both"/>
        <w:rPr>
          <w:rFonts w:asciiTheme="minorHAnsi" w:eastAsia="Times New Roman" w:hAnsiTheme="minorHAnsi" w:cstheme="minorHAnsi"/>
          <w:color w:val="auto"/>
        </w:rPr>
      </w:pPr>
      <w:r w:rsidRPr="00726982">
        <w:rPr>
          <w:rFonts w:asciiTheme="minorHAnsi" w:eastAsia="Times New Roman" w:hAnsiTheme="minorHAnsi" w:cstheme="minorHAnsi"/>
          <w:b/>
          <w:color w:val="auto"/>
          <w:u w:val="single"/>
        </w:rPr>
        <w:t>3</w:t>
      </w:r>
      <w:r w:rsidRPr="00726982">
        <w:rPr>
          <w:rFonts w:asciiTheme="minorHAnsi" w:eastAsia="Times New Roman" w:hAnsiTheme="minorHAnsi" w:cstheme="minorHAnsi"/>
          <w:color w:val="auto"/>
        </w:rPr>
        <w:t>.</w:t>
      </w:r>
      <w:r w:rsidRPr="00726982">
        <w:rPr>
          <w:rFonts w:asciiTheme="minorHAnsi" w:eastAsia="Times New Roman" w:hAnsiTheme="minorHAnsi" w:cstheme="minorHAnsi"/>
          <w:color w:val="auto"/>
        </w:rPr>
        <w:tab/>
      </w:r>
      <w:r w:rsidR="003A118C" w:rsidRPr="00726982">
        <w:rPr>
          <w:rFonts w:asciiTheme="minorHAnsi" w:eastAsia="Times New Roman" w:hAnsiTheme="minorHAnsi" w:cstheme="minorHAnsi"/>
          <w:b/>
          <w:color w:val="auto"/>
          <w:u w:val="single"/>
        </w:rPr>
        <w:t>Questions and Comments</w:t>
      </w:r>
      <w:r w:rsidR="00176141" w:rsidRPr="00726982">
        <w:rPr>
          <w:rFonts w:asciiTheme="minorHAnsi" w:eastAsia="Times New Roman" w:hAnsiTheme="minorHAnsi" w:cstheme="minorHAnsi"/>
          <w:color w:val="auto"/>
        </w:rPr>
        <w:t xml:space="preserve">.  </w:t>
      </w:r>
      <w:r w:rsidR="00D659B0" w:rsidRPr="00726982">
        <w:rPr>
          <w:rFonts w:asciiTheme="minorHAnsi" w:eastAsia="Times New Roman" w:hAnsiTheme="minorHAnsi" w:cstheme="minorHAnsi"/>
          <w:color w:val="auto"/>
        </w:rPr>
        <w:t>None.</w:t>
      </w:r>
    </w:p>
    <w:p w14:paraId="7D4C8DF1" w14:textId="77777777" w:rsidR="00D659B0" w:rsidRPr="00726982" w:rsidRDefault="00D659B0" w:rsidP="000867E1">
      <w:pPr>
        <w:tabs>
          <w:tab w:val="left" w:pos="720"/>
        </w:tabs>
        <w:spacing w:after="0" w:line="240" w:lineRule="auto"/>
        <w:ind w:left="450" w:right="36"/>
        <w:jc w:val="both"/>
        <w:rPr>
          <w:rFonts w:eastAsia="Times New Roman" w:cstheme="minorHAnsi"/>
          <w:b/>
          <w:u w:val="single"/>
        </w:rPr>
      </w:pPr>
    </w:p>
    <w:p w14:paraId="39A98DF5" w14:textId="4A7ECB5D" w:rsidR="0051562A" w:rsidRPr="00726982" w:rsidRDefault="003A118C" w:rsidP="000867E1">
      <w:pPr>
        <w:tabs>
          <w:tab w:val="left" w:pos="900"/>
        </w:tabs>
        <w:spacing w:after="0" w:line="240" w:lineRule="auto"/>
        <w:ind w:left="450" w:right="36"/>
        <w:jc w:val="both"/>
        <w:rPr>
          <w:rFonts w:eastAsia="Times New Roman" w:cstheme="minorHAnsi"/>
          <w:b/>
        </w:rPr>
      </w:pPr>
      <w:r w:rsidRPr="00726982">
        <w:rPr>
          <w:rFonts w:eastAsia="Times New Roman" w:cstheme="minorHAnsi"/>
          <w:b/>
          <w:u w:val="single"/>
        </w:rPr>
        <w:t>4.</w:t>
      </w:r>
      <w:r w:rsidRPr="00726982">
        <w:rPr>
          <w:rFonts w:eastAsia="Times New Roman" w:cstheme="minorHAnsi"/>
        </w:rPr>
        <w:tab/>
      </w:r>
      <w:r w:rsidR="00B92C98" w:rsidRPr="00726982">
        <w:rPr>
          <w:rFonts w:eastAsia="Times New Roman" w:cstheme="minorHAnsi"/>
          <w:b/>
          <w:u w:val="single"/>
        </w:rPr>
        <w:t>Superintendent’s Report</w:t>
      </w:r>
      <w:r w:rsidR="00DE2F4E" w:rsidRPr="00726982">
        <w:rPr>
          <w:rFonts w:eastAsia="Times New Roman" w:cstheme="minorHAnsi"/>
          <w:b/>
        </w:rPr>
        <w:t>.</w:t>
      </w:r>
    </w:p>
    <w:p w14:paraId="211DA53E" w14:textId="33983125" w:rsidR="000E0889" w:rsidRPr="00726982" w:rsidRDefault="000E0889" w:rsidP="000867E1">
      <w:pPr>
        <w:tabs>
          <w:tab w:val="left" w:pos="1080"/>
        </w:tabs>
        <w:spacing w:after="0" w:line="240" w:lineRule="auto"/>
        <w:ind w:left="900" w:right="36"/>
        <w:jc w:val="both"/>
      </w:pPr>
      <w:r w:rsidRPr="00726982">
        <w:t>Dr. Galo shared with the committee the success of the Credit for Life Fair held at Hingham High School on February 17, 2017. Dr. Galo also shared that Hingham High School has been named the 2016 Joshua Boger Innovative School of the Year.  Dr. Galo thanked Elizabeth Kates, Katie Roberts, and all of the other teachers who made such an honor possible.</w:t>
      </w:r>
    </w:p>
    <w:p w14:paraId="09590C86" w14:textId="77777777" w:rsidR="000E0889" w:rsidRPr="00726982" w:rsidRDefault="000E0889" w:rsidP="000867E1">
      <w:pPr>
        <w:tabs>
          <w:tab w:val="left" w:pos="1080"/>
        </w:tabs>
        <w:spacing w:after="0" w:line="240" w:lineRule="auto"/>
        <w:ind w:left="900" w:right="36"/>
        <w:jc w:val="both"/>
      </w:pPr>
    </w:p>
    <w:p w14:paraId="32655A7D" w14:textId="77777777" w:rsidR="000E0889" w:rsidRPr="00726982" w:rsidRDefault="000E0889" w:rsidP="000867E1">
      <w:pPr>
        <w:tabs>
          <w:tab w:val="left" w:pos="900"/>
        </w:tabs>
        <w:spacing w:after="0" w:line="240" w:lineRule="auto"/>
        <w:ind w:left="900" w:right="36"/>
        <w:jc w:val="both"/>
      </w:pPr>
      <w:r w:rsidRPr="00726982">
        <w:t>Dr. Galo provided an update on the two principal searches currently underway.  Dr. LaBillois, who is facilitating the Plymouth River School Principal search, noted that today was the internal site visit phase of the process where the two finalists came to PRS for the day and met with a variety of stakeholders in homogenous groups.  Next week, the external site visit team will be visiting the finalists in their home districts and will be meeting with individuals familiar with them.  Dr. Galo, who is co-facilitating the search process for the Hingham High School Principal search, noted that the job description has been updated, three community forums (faculty, students, and parents) have been conducted, applications were due on February 15, 2017 and all submitted materials are currently being reviewed by the credential review team. Dr. Galo also provided the committee with an update of the interview team composition.</w:t>
      </w:r>
    </w:p>
    <w:p w14:paraId="6322A0F0" w14:textId="754D490B" w:rsidR="00CE1840" w:rsidRPr="00726982" w:rsidRDefault="003A118C" w:rsidP="000867E1">
      <w:pPr>
        <w:tabs>
          <w:tab w:val="left" w:pos="900"/>
        </w:tabs>
        <w:spacing w:after="0" w:line="240" w:lineRule="auto"/>
        <w:ind w:left="450" w:right="36"/>
        <w:jc w:val="both"/>
        <w:rPr>
          <w:rFonts w:eastAsia="Times New Roman" w:cstheme="minorHAnsi"/>
        </w:rPr>
      </w:pPr>
      <w:r w:rsidRPr="00726982">
        <w:rPr>
          <w:rFonts w:eastAsia="Times New Roman" w:cstheme="minorHAnsi"/>
          <w:b/>
          <w:u w:val="single"/>
        </w:rPr>
        <w:t>5</w:t>
      </w:r>
      <w:r w:rsidR="00B92C98" w:rsidRPr="00726982">
        <w:rPr>
          <w:rFonts w:eastAsia="Times New Roman" w:cstheme="minorHAnsi"/>
        </w:rPr>
        <w:t>.</w:t>
      </w:r>
      <w:r w:rsidR="00B92C98" w:rsidRPr="00726982">
        <w:rPr>
          <w:rFonts w:eastAsia="Times New Roman" w:cstheme="minorHAnsi"/>
        </w:rPr>
        <w:tab/>
      </w:r>
      <w:r w:rsidR="00CE1840" w:rsidRPr="00726982">
        <w:rPr>
          <w:rFonts w:eastAsia="Times New Roman" w:cstheme="minorHAnsi"/>
          <w:b/>
          <w:u w:val="single"/>
        </w:rPr>
        <w:t>Communications</w:t>
      </w:r>
      <w:r w:rsidR="00DE2F4E" w:rsidRPr="00726982">
        <w:rPr>
          <w:rFonts w:eastAsia="Times New Roman" w:cstheme="minorHAnsi"/>
          <w:b/>
        </w:rPr>
        <w:t>.</w:t>
      </w:r>
    </w:p>
    <w:p w14:paraId="43F736DE" w14:textId="77777777" w:rsidR="000E0889" w:rsidRPr="00726982" w:rsidRDefault="00E878E6" w:rsidP="000867E1">
      <w:pPr>
        <w:tabs>
          <w:tab w:val="left" w:pos="1440"/>
        </w:tabs>
        <w:spacing w:after="0" w:line="240" w:lineRule="auto"/>
        <w:ind w:left="1440" w:right="36" w:hanging="540"/>
        <w:jc w:val="both"/>
      </w:pPr>
      <w:r w:rsidRPr="00726982">
        <w:rPr>
          <w:rFonts w:eastAsia="Times New Roman" w:cstheme="minorHAnsi"/>
        </w:rPr>
        <w:lastRenderedPageBreak/>
        <w:t>5.1</w:t>
      </w:r>
      <w:r w:rsidRPr="00726982">
        <w:rPr>
          <w:rFonts w:eastAsia="Times New Roman" w:cstheme="minorHAnsi"/>
        </w:rPr>
        <w:tab/>
        <w:t xml:space="preserve">Communications Received by the </w:t>
      </w:r>
      <w:r w:rsidR="00C04841" w:rsidRPr="00726982">
        <w:rPr>
          <w:rFonts w:eastAsia="Times New Roman" w:cstheme="minorHAnsi"/>
        </w:rPr>
        <w:t>Superintendent</w:t>
      </w:r>
      <w:r w:rsidR="00ED5E66" w:rsidRPr="00726982">
        <w:rPr>
          <w:rFonts w:eastAsia="Times New Roman" w:cstheme="minorHAnsi"/>
        </w:rPr>
        <w:t>.</w:t>
      </w:r>
      <w:r w:rsidR="00C04841" w:rsidRPr="00726982">
        <w:rPr>
          <w:rFonts w:eastAsia="Times New Roman" w:cstheme="minorHAnsi"/>
        </w:rPr>
        <w:t xml:space="preserve">  </w:t>
      </w:r>
      <w:r w:rsidR="000E0889" w:rsidRPr="00726982">
        <w:t xml:space="preserve">Dr. Galo shared an email received by Margaret Conaty, Director of Athletics, highlighting upcoming tournament games.  She noted that boys basketball will be playing on March 1, girls basketball will be playing on March 2, girls ice hockey will be playing on March 4, and we are awaiting a date and time for when boys hockey will play.  </w:t>
      </w:r>
    </w:p>
    <w:p w14:paraId="7EA1EB5A" w14:textId="4FDBF29C" w:rsidR="00555D44" w:rsidRPr="00726982" w:rsidRDefault="00555D44" w:rsidP="000867E1">
      <w:pPr>
        <w:tabs>
          <w:tab w:val="left" w:pos="1440"/>
        </w:tabs>
        <w:spacing w:after="0" w:line="240" w:lineRule="auto"/>
        <w:ind w:left="1440" w:right="36" w:hanging="540"/>
        <w:jc w:val="both"/>
      </w:pPr>
    </w:p>
    <w:p w14:paraId="5DDC8CC2" w14:textId="5C8613C1" w:rsidR="00443028" w:rsidRPr="00726982" w:rsidRDefault="00443028" w:rsidP="000867E1">
      <w:pPr>
        <w:tabs>
          <w:tab w:val="left" w:pos="720"/>
          <w:tab w:val="left" w:pos="900"/>
        </w:tabs>
        <w:spacing w:after="0" w:line="240" w:lineRule="auto"/>
        <w:ind w:left="450" w:right="36" w:firstLine="450"/>
        <w:jc w:val="both"/>
        <w:rPr>
          <w:rFonts w:eastAsia="Times New Roman" w:cstheme="minorHAnsi"/>
        </w:rPr>
      </w:pPr>
      <w:r w:rsidRPr="00726982">
        <w:rPr>
          <w:rFonts w:eastAsia="Times New Roman" w:cstheme="minorHAnsi"/>
        </w:rPr>
        <w:t>5.2</w:t>
      </w:r>
      <w:r w:rsidRPr="00726982">
        <w:rPr>
          <w:rFonts w:eastAsia="Times New Roman" w:cstheme="minorHAnsi"/>
        </w:rPr>
        <w:tab/>
        <w:t xml:space="preserve">Student Communications.  </w:t>
      </w:r>
      <w:r w:rsidR="00727E97" w:rsidRPr="00726982">
        <w:rPr>
          <w:rFonts w:eastAsia="Times New Roman" w:cstheme="minorHAnsi"/>
        </w:rPr>
        <w:t>None.</w:t>
      </w:r>
    </w:p>
    <w:p w14:paraId="305DC6B7" w14:textId="77777777" w:rsidR="00555D44" w:rsidRPr="00726982" w:rsidRDefault="00555D44" w:rsidP="000867E1">
      <w:pPr>
        <w:tabs>
          <w:tab w:val="left" w:pos="720"/>
          <w:tab w:val="left" w:pos="900"/>
        </w:tabs>
        <w:spacing w:after="0" w:line="240" w:lineRule="auto"/>
        <w:ind w:left="450" w:right="36" w:hanging="1440"/>
        <w:jc w:val="both"/>
        <w:rPr>
          <w:rFonts w:eastAsia="Times New Roman" w:cstheme="minorHAnsi"/>
        </w:rPr>
      </w:pPr>
    </w:p>
    <w:p w14:paraId="33331FEB" w14:textId="544F5717" w:rsidR="000E0889" w:rsidRPr="00726982" w:rsidRDefault="00443028" w:rsidP="000867E1">
      <w:pPr>
        <w:spacing w:after="0" w:line="240" w:lineRule="auto"/>
        <w:ind w:left="1440" w:right="36" w:hanging="540"/>
        <w:jc w:val="both"/>
        <w:rPr>
          <w:rFonts w:eastAsia="Times New Roman" w:cstheme="minorHAnsi"/>
        </w:rPr>
      </w:pPr>
      <w:r w:rsidRPr="00726982">
        <w:rPr>
          <w:rFonts w:eastAsia="Times New Roman" w:cstheme="minorHAnsi"/>
        </w:rPr>
        <w:t>5.3</w:t>
      </w:r>
      <w:r w:rsidRPr="00726982">
        <w:rPr>
          <w:rFonts w:eastAsia="Times New Roman" w:cstheme="minorHAnsi"/>
        </w:rPr>
        <w:tab/>
        <w:t xml:space="preserve">Other Communication: </w:t>
      </w:r>
      <w:r w:rsidR="00727E97" w:rsidRPr="00726982">
        <w:rPr>
          <w:rFonts w:eastAsia="Times New Roman" w:cstheme="minorHAnsi"/>
        </w:rPr>
        <w:t>School Committee Chair L</w:t>
      </w:r>
      <w:r w:rsidR="00E21198" w:rsidRPr="00726982">
        <w:rPr>
          <w:rFonts w:eastAsia="Times New Roman" w:cstheme="minorHAnsi"/>
        </w:rPr>
        <w:t xml:space="preserve">iza </w:t>
      </w:r>
      <w:r w:rsidR="00727E97" w:rsidRPr="00726982">
        <w:rPr>
          <w:rFonts w:eastAsia="Times New Roman" w:cstheme="minorHAnsi"/>
        </w:rPr>
        <w:t>O</w:t>
      </w:r>
      <w:r w:rsidR="00E21198" w:rsidRPr="00726982">
        <w:rPr>
          <w:rFonts w:eastAsia="Times New Roman" w:cstheme="minorHAnsi"/>
        </w:rPr>
        <w:t>’Reilly</w:t>
      </w:r>
      <w:r w:rsidR="00727E97" w:rsidRPr="00726982">
        <w:rPr>
          <w:rFonts w:eastAsia="Times New Roman" w:cstheme="minorHAnsi"/>
        </w:rPr>
        <w:t xml:space="preserve"> </w:t>
      </w:r>
      <w:r w:rsidR="000E0889" w:rsidRPr="00726982">
        <w:rPr>
          <w:rFonts w:eastAsia="Times New Roman" w:cstheme="minorHAnsi"/>
        </w:rPr>
        <w:t>noted that the School Committee received a correspondence that was responded to today.</w:t>
      </w:r>
    </w:p>
    <w:p w14:paraId="02CCE22E" w14:textId="77777777" w:rsidR="000E0889" w:rsidRPr="00726982" w:rsidRDefault="000E0889" w:rsidP="000867E1">
      <w:pPr>
        <w:spacing w:after="0" w:line="240" w:lineRule="auto"/>
        <w:ind w:left="1440" w:right="36" w:hanging="540"/>
        <w:jc w:val="both"/>
        <w:rPr>
          <w:rFonts w:eastAsia="Times New Roman" w:cstheme="minorHAnsi"/>
        </w:rPr>
      </w:pPr>
    </w:p>
    <w:p w14:paraId="09460A9A" w14:textId="22BFCD49" w:rsidR="00107A08" w:rsidRPr="00726982" w:rsidRDefault="00206F50" w:rsidP="000867E1">
      <w:pPr>
        <w:spacing w:after="0" w:line="240" w:lineRule="auto"/>
        <w:ind w:left="900" w:right="36" w:hanging="450"/>
        <w:jc w:val="both"/>
        <w:rPr>
          <w:rFonts w:eastAsia="Times New Roman" w:cstheme="minorHAnsi"/>
          <w:u w:val="single"/>
        </w:rPr>
      </w:pPr>
      <w:r w:rsidRPr="00726982">
        <w:rPr>
          <w:rFonts w:eastAsia="Times New Roman" w:cstheme="minorHAnsi"/>
          <w:b/>
          <w:u w:val="single"/>
        </w:rPr>
        <w:t>6</w:t>
      </w:r>
      <w:r w:rsidR="00107A08" w:rsidRPr="00726982">
        <w:rPr>
          <w:rFonts w:eastAsia="Times New Roman" w:cstheme="minorHAnsi"/>
        </w:rPr>
        <w:t>.</w:t>
      </w:r>
      <w:r w:rsidR="00107A08" w:rsidRPr="00726982">
        <w:rPr>
          <w:rFonts w:eastAsia="Times New Roman" w:cstheme="minorHAnsi"/>
        </w:rPr>
        <w:tab/>
      </w:r>
      <w:r w:rsidR="00555D44" w:rsidRPr="00726982">
        <w:rPr>
          <w:rFonts w:eastAsia="Times New Roman" w:cstheme="minorHAnsi"/>
          <w:b/>
          <w:u w:val="single"/>
        </w:rPr>
        <w:t>New</w:t>
      </w:r>
      <w:r w:rsidR="00107A08" w:rsidRPr="00726982">
        <w:rPr>
          <w:rFonts w:eastAsia="Times New Roman" w:cstheme="minorHAnsi"/>
          <w:b/>
          <w:u w:val="single"/>
        </w:rPr>
        <w:t xml:space="preserve"> Business</w:t>
      </w:r>
      <w:r w:rsidR="00DE2F4E" w:rsidRPr="00726982">
        <w:rPr>
          <w:rFonts w:eastAsia="Times New Roman" w:cstheme="minorHAnsi"/>
          <w:b/>
        </w:rPr>
        <w:t>.</w:t>
      </w:r>
    </w:p>
    <w:p w14:paraId="7B57B7B9" w14:textId="19F063B2" w:rsidR="008C74FC" w:rsidRPr="00726982" w:rsidRDefault="00206F50" w:rsidP="000867E1">
      <w:pPr>
        <w:spacing w:after="0" w:line="240" w:lineRule="auto"/>
        <w:ind w:left="1440" w:right="36" w:hanging="540"/>
        <w:jc w:val="both"/>
        <w:rPr>
          <w:rFonts w:eastAsia="Times New Roman" w:cstheme="minorHAnsi"/>
        </w:rPr>
      </w:pPr>
      <w:r w:rsidRPr="00726982">
        <w:rPr>
          <w:rFonts w:eastAsia="Times New Roman" w:cstheme="minorHAnsi"/>
        </w:rPr>
        <w:t>6</w:t>
      </w:r>
      <w:r w:rsidR="00E21198" w:rsidRPr="00726982">
        <w:rPr>
          <w:rFonts w:eastAsia="Times New Roman" w:cstheme="minorHAnsi"/>
        </w:rPr>
        <w:t xml:space="preserve">.1 </w:t>
      </w:r>
      <w:r w:rsidR="00E21198" w:rsidRPr="00726982">
        <w:rPr>
          <w:rFonts w:eastAsia="Times New Roman" w:cstheme="minorHAnsi"/>
        </w:rPr>
        <w:tab/>
      </w:r>
      <w:r w:rsidR="008C74FC" w:rsidRPr="00726982">
        <w:rPr>
          <w:rFonts w:eastAsia="Times New Roman" w:cstheme="minorHAnsi"/>
        </w:rPr>
        <w:t xml:space="preserve">The Committee heard an update on the administration’s proposed preliminary operating budget for FY’18.  Dr. Galo shared an updated proposed preliminary operating budget for FY’18 with the Committee.  She noted that additional reductions have been made resulting in a total budget request of </w:t>
      </w:r>
      <w:r w:rsidR="00535F20" w:rsidRPr="00726982">
        <w:rPr>
          <w:rFonts w:eastAsia="Times New Roman" w:cstheme="minorHAnsi"/>
        </w:rPr>
        <w:t>$</w:t>
      </w:r>
      <w:r w:rsidR="008C74FC" w:rsidRPr="00726982">
        <w:rPr>
          <w:rFonts w:eastAsia="Times New Roman" w:cstheme="minorHAnsi"/>
        </w:rPr>
        <w:t>49,983,377 (a 4.98% increase over FY’17).  The budget adjustments that are new this evening, Dr. Galo noted, were due to several personnel changes and she further noted that a total of $296,184 has been reduced since the initial proposal. Dr. Galo recommended that the committee adopt this budget.</w:t>
      </w:r>
    </w:p>
    <w:p w14:paraId="2DD3A803" w14:textId="60783554" w:rsidR="008C74FC" w:rsidRPr="00726982" w:rsidRDefault="008C74FC" w:rsidP="000867E1">
      <w:pPr>
        <w:pStyle w:val="Normal1"/>
        <w:tabs>
          <w:tab w:val="left" w:pos="900"/>
          <w:tab w:val="left" w:pos="1170"/>
          <w:tab w:val="left" w:pos="1260"/>
        </w:tabs>
        <w:spacing w:after="0" w:line="240" w:lineRule="auto"/>
        <w:ind w:left="900" w:right="36"/>
        <w:jc w:val="both"/>
        <w:rPr>
          <w:rFonts w:asciiTheme="minorHAnsi" w:hAnsiTheme="minorHAnsi" w:cstheme="minorHAnsi"/>
          <w:color w:val="auto"/>
        </w:rPr>
      </w:pPr>
    </w:p>
    <w:p w14:paraId="70722C85" w14:textId="6722F0A9" w:rsidR="008C74FC" w:rsidRPr="00726982" w:rsidRDefault="008C74FC" w:rsidP="000867E1">
      <w:pPr>
        <w:tabs>
          <w:tab w:val="left" w:pos="720"/>
          <w:tab w:val="left" w:pos="1440"/>
        </w:tabs>
        <w:spacing w:after="0" w:line="240" w:lineRule="auto"/>
        <w:ind w:left="1440" w:right="36" w:hanging="540"/>
        <w:jc w:val="both"/>
      </w:pPr>
      <w:r w:rsidRPr="00726982">
        <w:t>6.2</w:t>
      </w:r>
      <w:r w:rsidRPr="00726982">
        <w:tab/>
        <w:t xml:space="preserve">The Committee continued discussion of the proposed preliminary operating budget for FY’18 and the rationale for voting before knowing the final allocation from the town.  Dr. Galo clarified that the district was asked to develop a level services budget by the town and that is what is before the Committee. Dr. Galo noted that additional reductions can still be made and, following discussion, the committee concurred that this budget represents a level services budget for the district.  </w:t>
      </w:r>
    </w:p>
    <w:p w14:paraId="61BA64B9" w14:textId="462F4CD9" w:rsidR="008C74FC" w:rsidRPr="00726982" w:rsidRDefault="008C74FC" w:rsidP="000867E1">
      <w:pPr>
        <w:tabs>
          <w:tab w:val="left" w:pos="1440"/>
        </w:tabs>
        <w:spacing w:after="0" w:line="240" w:lineRule="auto"/>
        <w:ind w:left="1440" w:right="36" w:hanging="540"/>
        <w:jc w:val="both"/>
      </w:pPr>
    </w:p>
    <w:p w14:paraId="23C7220D" w14:textId="5E9FA70B" w:rsidR="008C74FC" w:rsidRPr="00726982" w:rsidRDefault="008C74FC" w:rsidP="000867E1">
      <w:pPr>
        <w:tabs>
          <w:tab w:val="left" w:pos="1440"/>
        </w:tabs>
        <w:spacing w:after="0" w:line="240" w:lineRule="auto"/>
        <w:ind w:left="1440" w:right="36" w:hanging="540"/>
        <w:jc w:val="both"/>
      </w:pPr>
      <w:r w:rsidRPr="00726982">
        <w:t>On a motion by Carol M. Falvey and seconded by Aylene Calnan,</w:t>
      </w:r>
    </w:p>
    <w:p w14:paraId="2DD841C4" w14:textId="5C5FBDD7" w:rsidR="008C74FC" w:rsidRPr="00726982" w:rsidRDefault="008C74FC" w:rsidP="000867E1">
      <w:pPr>
        <w:tabs>
          <w:tab w:val="left" w:pos="1440"/>
        </w:tabs>
        <w:spacing w:after="0" w:line="240" w:lineRule="auto"/>
        <w:ind w:left="1440" w:right="36" w:hanging="540"/>
        <w:jc w:val="both"/>
      </w:pPr>
    </w:p>
    <w:p w14:paraId="6002BF70" w14:textId="6486B8A4" w:rsidR="008C74FC" w:rsidRPr="00726982" w:rsidRDefault="008C74FC" w:rsidP="000867E1">
      <w:pPr>
        <w:tabs>
          <w:tab w:val="left" w:pos="1440"/>
        </w:tabs>
        <w:spacing w:after="0" w:line="240" w:lineRule="auto"/>
        <w:ind w:left="1440" w:right="36" w:hanging="540"/>
        <w:jc w:val="both"/>
      </w:pPr>
      <w:r w:rsidRPr="00726982">
        <w:t>It was</w:t>
      </w:r>
    </w:p>
    <w:p w14:paraId="1F66627E" w14:textId="7A4E78D6" w:rsidR="008C74FC" w:rsidRPr="00726982" w:rsidRDefault="008C74FC" w:rsidP="000867E1">
      <w:pPr>
        <w:tabs>
          <w:tab w:val="left" w:pos="1440"/>
        </w:tabs>
        <w:spacing w:after="0" w:line="240" w:lineRule="auto"/>
        <w:ind w:left="1440" w:right="36" w:hanging="540"/>
        <w:jc w:val="both"/>
      </w:pPr>
      <w:r w:rsidRPr="00726982">
        <w:rPr>
          <w:u w:val="single"/>
        </w:rPr>
        <w:t>Voted</w:t>
      </w:r>
      <w:r w:rsidRPr="00726982">
        <w:t>: To request a total operating budget for FY’18 of $49,983,377.</w:t>
      </w:r>
    </w:p>
    <w:p w14:paraId="46B709AA" w14:textId="77777777" w:rsidR="008C74FC" w:rsidRPr="00726982" w:rsidRDefault="008C74FC" w:rsidP="000867E1">
      <w:pPr>
        <w:tabs>
          <w:tab w:val="left" w:pos="1440"/>
        </w:tabs>
        <w:spacing w:after="0" w:line="240" w:lineRule="auto"/>
        <w:ind w:right="36" w:hanging="540"/>
        <w:jc w:val="both"/>
      </w:pPr>
    </w:p>
    <w:p w14:paraId="4AB00BC8" w14:textId="42878287" w:rsidR="008C74FC" w:rsidRPr="00726982" w:rsidRDefault="00E615BA" w:rsidP="000867E1">
      <w:pPr>
        <w:tabs>
          <w:tab w:val="left" w:pos="720"/>
          <w:tab w:val="left" w:pos="1440"/>
        </w:tabs>
        <w:spacing w:after="0" w:line="240" w:lineRule="auto"/>
        <w:ind w:left="1440" w:right="36" w:hanging="540"/>
        <w:jc w:val="both"/>
      </w:pPr>
      <w:r w:rsidRPr="00726982">
        <w:rPr>
          <w:rFonts w:cstheme="minorHAnsi"/>
        </w:rPr>
        <w:t xml:space="preserve">6.3 </w:t>
      </w:r>
      <w:r w:rsidR="003558C4" w:rsidRPr="00726982">
        <w:rPr>
          <w:rFonts w:cstheme="minorHAnsi"/>
        </w:rPr>
        <w:tab/>
      </w:r>
      <w:r w:rsidRPr="00726982">
        <w:rPr>
          <w:rFonts w:eastAsia="Times New Roman" w:cstheme="minorHAnsi"/>
        </w:rPr>
        <w:t xml:space="preserve">The Committee </w:t>
      </w:r>
      <w:r w:rsidR="008C74FC" w:rsidRPr="00726982">
        <w:rPr>
          <w:rFonts w:eastAsia="Times New Roman" w:cstheme="minorHAnsi"/>
        </w:rPr>
        <w:t xml:space="preserve">discussed a proposal for Foster School including submitting an SOI application to the MSBA, creating a Building Committee, establishing a feasibility study budget, and submitting a related Town Meeting 2017 Warrant item. </w:t>
      </w:r>
      <w:r w:rsidR="008C74FC" w:rsidRPr="00726982">
        <w:t xml:space="preserve">John Ferris, Director of Business and Support Services, made a presentation to the Committee relative to the Statement of Interest process for the Massachusetts School Building Authority </w:t>
      </w:r>
      <w:r w:rsidR="00535F20" w:rsidRPr="00726982">
        <w:t xml:space="preserve">(MSBA) </w:t>
      </w:r>
      <w:r w:rsidR="008C74FC" w:rsidRPr="00726982">
        <w:t>for Foster School.  Mr. Ferris began by providing some background information on Foster School and then provided a series of photographs and drawing</w:t>
      </w:r>
      <w:r w:rsidR="00535F20" w:rsidRPr="00726982">
        <w:t>s</w:t>
      </w:r>
      <w:r w:rsidR="008C74FC" w:rsidRPr="00726982">
        <w:t xml:space="preserve"> illustrating the physical plant of Foster School.   Mr. Ferris presented an overview of the concerns relative to the Foster School physical plant and infrastructure and provided additional photographs depicting real challenges to the maintenance and upkeep of the Foster School infrastructure. Mr. Ferris provided an overview of the Massachusetts School Building Authority program and the </w:t>
      </w:r>
      <w:r w:rsidR="00535F20" w:rsidRPr="00726982">
        <w:t xml:space="preserve">School Administration’s </w:t>
      </w:r>
      <w:r w:rsidR="008C74FC" w:rsidRPr="00726982">
        <w:t>request to the Committee to request that the Board of Selectmen open the Town Meeting Warrant to add articles to establish a School Building Committee and to appropriate funds to conduct a feasibility study</w:t>
      </w:r>
      <w:r w:rsidR="00535F20" w:rsidRPr="00726982">
        <w:t>, contingent up on Hingham being invited to participate in the MSBA’s Core Program</w:t>
      </w:r>
      <w:r w:rsidR="008C74FC" w:rsidRPr="00726982">
        <w:t xml:space="preserve">.   Mr. Ferris further noted that the district has expended approximately $78,000 in repairs at Foster School over the past several years.  Dr. Debbie Stellar, Foster School Principal, was in attendance and addressed the current state of the infrastructure of Foster School, as well as her plans to manage the student population should there be a need. Dr. Stellar did note that Foster School is a safe and well maintained building and stressed that there is no immediate threat to student or staff safety.  Ray Estes, Chair of the </w:t>
      </w:r>
      <w:r w:rsidR="00535F20" w:rsidRPr="00726982">
        <w:t>current School</w:t>
      </w:r>
      <w:r w:rsidR="008C74FC" w:rsidRPr="00726982">
        <w:t xml:space="preserve"> Building Committee, was in attendance and provided an overview of the process that unfolded with the constr</w:t>
      </w:r>
      <w:r w:rsidR="00535F20" w:rsidRPr="00726982">
        <w:t xml:space="preserve">uction of the Middle School as well as an </w:t>
      </w:r>
      <w:r w:rsidR="008C74FC" w:rsidRPr="00726982">
        <w:t xml:space="preserve">overview of the MSBA process to the Committee.   </w:t>
      </w:r>
    </w:p>
    <w:p w14:paraId="0E7F6D9F" w14:textId="77777777" w:rsidR="00B80DB1" w:rsidRDefault="00B80DB1" w:rsidP="000867E1">
      <w:pPr>
        <w:tabs>
          <w:tab w:val="left" w:pos="1440"/>
        </w:tabs>
        <w:spacing w:after="0" w:line="240" w:lineRule="auto"/>
        <w:ind w:left="1440" w:right="36" w:hanging="540"/>
        <w:jc w:val="both"/>
      </w:pPr>
    </w:p>
    <w:p w14:paraId="6D469761" w14:textId="48CA2878" w:rsidR="008C74FC" w:rsidRPr="00726982" w:rsidRDefault="008C74FC" w:rsidP="000867E1">
      <w:pPr>
        <w:tabs>
          <w:tab w:val="left" w:pos="1440"/>
        </w:tabs>
        <w:spacing w:after="0" w:line="240" w:lineRule="auto"/>
        <w:ind w:left="1440" w:right="36" w:hanging="540"/>
        <w:jc w:val="both"/>
      </w:pPr>
      <w:r w:rsidRPr="00726982">
        <w:t>On a motion by Liza O’Reilly and seconded by Aylene Calnan,</w:t>
      </w:r>
    </w:p>
    <w:p w14:paraId="482A6604" w14:textId="77777777" w:rsidR="008C74FC" w:rsidRPr="00726982" w:rsidRDefault="008C74FC" w:rsidP="000867E1">
      <w:pPr>
        <w:tabs>
          <w:tab w:val="left" w:pos="1440"/>
        </w:tabs>
        <w:spacing w:after="0" w:line="240" w:lineRule="auto"/>
        <w:ind w:left="1440" w:right="36" w:hanging="540"/>
        <w:jc w:val="both"/>
      </w:pPr>
    </w:p>
    <w:p w14:paraId="1D987202" w14:textId="77777777" w:rsidR="008C74FC" w:rsidRPr="00726982" w:rsidRDefault="008C74FC" w:rsidP="000867E1">
      <w:pPr>
        <w:tabs>
          <w:tab w:val="left" w:pos="1440"/>
        </w:tabs>
        <w:spacing w:after="0" w:line="240" w:lineRule="auto"/>
        <w:ind w:left="1440" w:right="36" w:hanging="540"/>
        <w:jc w:val="both"/>
      </w:pPr>
      <w:r w:rsidRPr="00726982">
        <w:t>It was</w:t>
      </w:r>
    </w:p>
    <w:p w14:paraId="7C5A864C" w14:textId="3B7EB0B5" w:rsidR="008C74FC" w:rsidRPr="00726982" w:rsidRDefault="008C74FC" w:rsidP="000867E1">
      <w:pPr>
        <w:tabs>
          <w:tab w:val="left" w:pos="900"/>
        </w:tabs>
        <w:spacing w:after="0" w:line="240" w:lineRule="auto"/>
        <w:ind w:left="900" w:right="36"/>
        <w:jc w:val="both"/>
      </w:pPr>
      <w:r w:rsidRPr="00726982">
        <w:rPr>
          <w:u w:val="single"/>
        </w:rPr>
        <w:lastRenderedPageBreak/>
        <w:t>Voted</w:t>
      </w:r>
      <w:r w:rsidRPr="00726982">
        <w:t>: To direct the administration to submit a Statement of Interest (SOI)</w:t>
      </w:r>
      <w:r w:rsidR="00746A72" w:rsidRPr="00726982">
        <w:t xml:space="preserve"> to the Massachus</w:t>
      </w:r>
      <w:r w:rsidR="00535F20" w:rsidRPr="00726982">
        <w:t>etts School Building Authority for Foster School</w:t>
      </w:r>
      <w:r w:rsidR="00746A72" w:rsidRPr="00726982">
        <w:t>.</w:t>
      </w:r>
    </w:p>
    <w:p w14:paraId="37DF0E11" w14:textId="77777777" w:rsidR="008C74FC" w:rsidRPr="00726982" w:rsidRDefault="008C74FC" w:rsidP="000867E1">
      <w:pPr>
        <w:tabs>
          <w:tab w:val="left" w:pos="1440"/>
        </w:tabs>
        <w:spacing w:after="0" w:line="240" w:lineRule="auto"/>
        <w:ind w:right="36" w:hanging="540"/>
        <w:jc w:val="both"/>
      </w:pPr>
    </w:p>
    <w:p w14:paraId="362E75C5" w14:textId="5F45DB54" w:rsidR="00746A72" w:rsidRPr="00726982" w:rsidRDefault="00746A72" w:rsidP="000867E1">
      <w:pPr>
        <w:tabs>
          <w:tab w:val="left" w:pos="1440"/>
        </w:tabs>
        <w:spacing w:after="0" w:line="240" w:lineRule="auto"/>
        <w:ind w:left="1440" w:right="36" w:hanging="540"/>
        <w:jc w:val="both"/>
      </w:pPr>
      <w:r w:rsidRPr="00726982">
        <w:t>On a motion by Aylene Calnan and seconded by Carlos Da Silva,</w:t>
      </w:r>
    </w:p>
    <w:p w14:paraId="2F68E1C1" w14:textId="77777777" w:rsidR="00746A72" w:rsidRPr="00726982" w:rsidRDefault="00746A72" w:rsidP="000867E1">
      <w:pPr>
        <w:tabs>
          <w:tab w:val="left" w:pos="1440"/>
        </w:tabs>
        <w:spacing w:after="0" w:line="240" w:lineRule="auto"/>
        <w:ind w:left="1440" w:right="36" w:hanging="540"/>
        <w:jc w:val="both"/>
      </w:pPr>
    </w:p>
    <w:p w14:paraId="65A98520" w14:textId="77777777" w:rsidR="00746A72" w:rsidRPr="00726982" w:rsidRDefault="00746A72" w:rsidP="000867E1">
      <w:pPr>
        <w:tabs>
          <w:tab w:val="left" w:pos="1440"/>
        </w:tabs>
        <w:spacing w:after="0" w:line="240" w:lineRule="auto"/>
        <w:ind w:left="1440" w:right="36" w:hanging="540"/>
        <w:jc w:val="both"/>
      </w:pPr>
      <w:r w:rsidRPr="00726982">
        <w:t>It was</w:t>
      </w:r>
    </w:p>
    <w:p w14:paraId="0F700023" w14:textId="352A5B50" w:rsidR="008C74FC" w:rsidRPr="00726982" w:rsidRDefault="00746A72" w:rsidP="000867E1">
      <w:pPr>
        <w:tabs>
          <w:tab w:val="left" w:pos="900"/>
        </w:tabs>
        <w:spacing w:after="0" w:line="240" w:lineRule="auto"/>
        <w:ind w:left="900" w:right="36"/>
        <w:jc w:val="both"/>
      </w:pPr>
      <w:r w:rsidRPr="00726982">
        <w:rPr>
          <w:u w:val="single"/>
        </w:rPr>
        <w:t>Voted</w:t>
      </w:r>
      <w:r w:rsidRPr="00726982">
        <w:t xml:space="preserve">: To </w:t>
      </w:r>
      <w:r w:rsidR="008C74FC" w:rsidRPr="00726982">
        <w:t xml:space="preserve">ask </w:t>
      </w:r>
      <w:r w:rsidRPr="00726982">
        <w:t>the S</w:t>
      </w:r>
      <w:r w:rsidR="008C74FC" w:rsidRPr="00726982">
        <w:t xml:space="preserve">electmen to open the </w:t>
      </w:r>
      <w:r w:rsidRPr="00726982">
        <w:t>W</w:t>
      </w:r>
      <w:r w:rsidR="008C74FC" w:rsidRPr="00726982">
        <w:t xml:space="preserve">arrant </w:t>
      </w:r>
      <w:r w:rsidR="00C057BC" w:rsidRPr="00726982">
        <w:t xml:space="preserve">and include </w:t>
      </w:r>
      <w:r w:rsidRPr="00726982">
        <w:t xml:space="preserve">an </w:t>
      </w:r>
      <w:r w:rsidR="008C74FC" w:rsidRPr="00726982">
        <w:t xml:space="preserve">article </w:t>
      </w:r>
      <w:r w:rsidRPr="00726982">
        <w:t xml:space="preserve">to </w:t>
      </w:r>
      <w:r w:rsidR="008C74FC" w:rsidRPr="00726982">
        <w:t xml:space="preserve">establish </w:t>
      </w:r>
      <w:r w:rsidRPr="00726982">
        <w:t xml:space="preserve">a </w:t>
      </w:r>
      <w:r w:rsidR="008C74FC" w:rsidRPr="00726982">
        <w:t>new School Building Committee</w:t>
      </w:r>
      <w:r w:rsidR="005B3ADC" w:rsidRPr="00726982">
        <w:t>.</w:t>
      </w:r>
    </w:p>
    <w:p w14:paraId="586E7C5C" w14:textId="21A5BFBF" w:rsidR="005B3ADC" w:rsidRPr="00726982" w:rsidRDefault="005B3ADC" w:rsidP="000867E1">
      <w:pPr>
        <w:tabs>
          <w:tab w:val="left" w:pos="900"/>
        </w:tabs>
        <w:spacing w:after="0" w:line="240" w:lineRule="auto"/>
        <w:ind w:left="900" w:right="36"/>
        <w:jc w:val="both"/>
      </w:pPr>
    </w:p>
    <w:p w14:paraId="2236AD81" w14:textId="49833E06" w:rsidR="005B3ADC" w:rsidRPr="00726982" w:rsidRDefault="005B3ADC" w:rsidP="000867E1">
      <w:pPr>
        <w:tabs>
          <w:tab w:val="left" w:pos="1440"/>
        </w:tabs>
        <w:spacing w:after="0" w:line="240" w:lineRule="auto"/>
        <w:ind w:left="1440" w:right="36" w:hanging="540"/>
        <w:jc w:val="both"/>
      </w:pPr>
      <w:r w:rsidRPr="00726982">
        <w:t>On a motion by Aylene Calnan and seconded by Cynthia Galko,</w:t>
      </w:r>
    </w:p>
    <w:p w14:paraId="26AB03BC" w14:textId="77777777" w:rsidR="005B3ADC" w:rsidRPr="00726982" w:rsidRDefault="005B3ADC" w:rsidP="000867E1">
      <w:pPr>
        <w:tabs>
          <w:tab w:val="left" w:pos="1440"/>
        </w:tabs>
        <w:spacing w:after="0" w:line="240" w:lineRule="auto"/>
        <w:ind w:left="1440" w:right="36" w:hanging="540"/>
        <w:jc w:val="both"/>
      </w:pPr>
    </w:p>
    <w:p w14:paraId="09BAFCEC" w14:textId="77777777" w:rsidR="005B3ADC" w:rsidRPr="00726982" w:rsidRDefault="005B3ADC" w:rsidP="000867E1">
      <w:pPr>
        <w:tabs>
          <w:tab w:val="left" w:pos="1440"/>
        </w:tabs>
        <w:spacing w:after="0" w:line="240" w:lineRule="auto"/>
        <w:ind w:left="1440" w:right="36" w:hanging="540"/>
        <w:jc w:val="both"/>
      </w:pPr>
      <w:r w:rsidRPr="00726982">
        <w:t>It was</w:t>
      </w:r>
    </w:p>
    <w:p w14:paraId="6EB9D28F" w14:textId="2E686FA1" w:rsidR="005B3ADC" w:rsidRPr="00726982" w:rsidRDefault="005B3ADC" w:rsidP="000867E1">
      <w:pPr>
        <w:tabs>
          <w:tab w:val="left" w:pos="900"/>
        </w:tabs>
        <w:spacing w:after="0" w:line="240" w:lineRule="auto"/>
        <w:ind w:left="900" w:right="36"/>
        <w:jc w:val="both"/>
      </w:pPr>
      <w:r w:rsidRPr="00726982">
        <w:rPr>
          <w:u w:val="single"/>
        </w:rPr>
        <w:t>Voted</w:t>
      </w:r>
      <w:r w:rsidRPr="00726982">
        <w:t xml:space="preserve">: To ask the Selectmen to open the Warrant </w:t>
      </w:r>
      <w:r w:rsidR="00FD0C66" w:rsidRPr="00726982">
        <w:t xml:space="preserve">and include </w:t>
      </w:r>
      <w:r w:rsidRPr="00726982">
        <w:t>an article to make $750,000 funding available for a feasibility study</w:t>
      </w:r>
      <w:r w:rsidR="00FD0C66" w:rsidRPr="00726982">
        <w:t xml:space="preserve"> if Hingham is invited to participate in the MSBA Core Program for Foster School</w:t>
      </w:r>
      <w:r w:rsidRPr="00726982">
        <w:t>.</w:t>
      </w:r>
    </w:p>
    <w:p w14:paraId="6F9184ED" w14:textId="3CA55AEE" w:rsidR="008C74FC" w:rsidRPr="00726982" w:rsidRDefault="008C74FC" w:rsidP="000867E1">
      <w:pPr>
        <w:tabs>
          <w:tab w:val="left" w:pos="720"/>
          <w:tab w:val="left" w:pos="1440"/>
        </w:tabs>
        <w:spacing w:after="0" w:line="240" w:lineRule="auto"/>
        <w:ind w:left="1440" w:right="36" w:hanging="540"/>
        <w:jc w:val="both"/>
        <w:rPr>
          <w:rFonts w:eastAsia="Times New Roman" w:cstheme="minorHAnsi"/>
        </w:rPr>
      </w:pPr>
    </w:p>
    <w:p w14:paraId="15E813C9" w14:textId="20FD0BF0" w:rsidR="005B3ADC" w:rsidRPr="00726982" w:rsidRDefault="005B3ADC" w:rsidP="000867E1">
      <w:pPr>
        <w:tabs>
          <w:tab w:val="left" w:pos="720"/>
        </w:tabs>
        <w:spacing w:after="0" w:line="240" w:lineRule="auto"/>
        <w:ind w:left="1440" w:right="36" w:hanging="540"/>
        <w:jc w:val="both"/>
      </w:pPr>
      <w:r w:rsidRPr="00726982">
        <w:t>6.4</w:t>
      </w:r>
      <w:r w:rsidRPr="00726982">
        <w:tab/>
        <w:t xml:space="preserve">The Committee received notification of the overnight field trip of the high school Student Council to Hyannis for the MASC conference on March 8-10, 2017. </w:t>
      </w:r>
    </w:p>
    <w:p w14:paraId="034BD466" w14:textId="77777777" w:rsidR="005B3ADC" w:rsidRPr="00726982" w:rsidRDefault="005B3ADC" w:rsidP="000867E1">
      <w:pPr>
        <w:tabs>
          <w:tab w:val="left" w:pos="720"/>
        </w:tabs>
        <w:spacing w:after="0" w:line="240" w:lineRule="auto"/>
        <w:ind w:left="1440" w:right="36" w:hanging="540"/>
        <w:jc w:val="both"/>
      </w:pPr>
    </w:p>
    <w:p w14:paraId="0F200062" w14:textId="233FEA99" w:rsidR="005B3ADC" w:rsidRPr="00726982" w:rsidRDefault="005B3ADC" w:rsidP="000867E1">
      <w:pPr>
        <w:tabs>
          <w:tab w:val="left" w:pos="720"/>
        </w:tabs>
        <w:spacing w:after="0" w:line="240" w:lineRule="auto"/>
        <w:ind w:left="1440" w:right="36" w:hanging="540"/>
        <w:jc w:val="both"/>
      </w:pPr>
      <w:r w:rsidRPr="00726982">
        <w:t>6.5</w:t>
      </w:r>
      <w:r w:rsidRPr="00726982">
        <w:tab/>
        <w:t>The Committee received notification of the overnight field trip of high school AP Spanish students to New York City for Spanish cultural activities on March 8-9, 2017.</w:t>
      </w:r>
    </w:p>
    <w:p w14:paraId="6F295625" w14:textId="77777777" w:rsidR="005B3ADC" w:rsidRPr="00726982" w:rsidRDefault="005B3ADC" w:rsidP="000867E1">
      <w:pPr>
        <w:tabs>
          <w:tab w:val="left" w:pos="720"/>
        </w:tabs>
        <w:spacing w:after="0" w:line="240" w:lineRule="auto"/>
        <w:ind w:left="1440" w:right="36" w:hanging="540"/>
        <w:jc w:val="both"/>
      </w:pPr>
    </w:p>
    <w:p w14:paraId="2E9E266B" w14:textId="33EE4716" w:rsidR="008C74FC" w:rsidRPr="00726982" w:rsidRDefault="005B3ADC" w:rsidP="000867E1">
      <w:pPr>
        <w:tabs>
          <w:tab w:val="left" w:pos="720"/>
          <w:tab w:val="left" w:pos="1440"/>
        </w:tabs>
        <w:spacing w:after="0" w:line="240" w:lineRule="auto"/>
        <w:ind w:left="1440" w:right="36" w:hanging="540"/>
        <w:jc w:val="both"/>
        <w:rPr>
          <w:rFonts w:eastAsia="Times New Roman" w:cstheme="minorHAnsi"/>
        </w:rPr>
      </w:pPr>
      <w:r w:rsidRPr="00726982">
        <w:t>6.6</w:t>
      </w:r>
      <w:r w:rsidRPr="00726982">
        <w:tab/>
        <w:t>The Committee received notification of the overnight field trip of the high school Band/Chorus/Orchestra to Nashville, TN on March 16-19, 2017.</w:t>
      </w:r>
    </w:p>
    <w:p w14:paraId="70475782" w14:textId="7BF5081D" w:rsidR="008C74FC" w:rsidRPr="00726982" w:rsidRDefault="008C74FC" w:rsidP="000867E1">
      <w:pPr>
        <w:tabs>
          <w:tab w:val="left" w:pos="720"/>
          <w:tab w:val="left" w:pos="1440"/>
        </w:tabs>
        <w:spacing w:after="0" w:line="240" w:lineRule="auto"/>
        <w:ind w:left="1440" w:right="36" w:hanging="540"/>
        <w:jc w:val="both"/>
        <w:rPr>
          <w:rFonts w:eastAsia="Times New Roman" w:cstheme="minorHAnsi"/>
        </w:rPr>
      </w:pPr>
    </w:p>
    <w:p w14:paraId="28FD23A6" w14:textId="4C99C396" w:rsidR="005B3ADC" w:rsidRPr="00726982" w:rsidRDefault="005B3ADC" w:rsidP="000867E1">
      <w:pPr>
        <w:tabs>
          <w:tab w:val="left" w:pos="720"/>
        </w:tabs>
        <w:spacing w:after="0" w:line="240" w:lineRule="auto"/>
        <w:ind w:left="1440" w:right="36" w:hanging="540"/>
        <w:jc w:val="both"/>
      </w:pPr>
      <w:r w:rsidRPr="00726982">
        <w:t>6.7</w:t>
      </w:r>
      <w:r w:rsidRPr="00726982">
        <w:tab/>
        <w:t>The Committee heard a recommendation to award the bid for the High School Roof Design.   John Ferris, Director of Business and Support Services, reviewed the process used</w:t>
      </w:r>
      <w:r w:rsidR="00FD0C66" w:rsidRPr="00726982">
        <w:t xml:space="preserve"> in collaboration with the Long </w:t>
      </w:r>
      <w:r w:rsidRPr="00726982">
        <w:t xml:space="preserve">Range Planning Subcommittee of the School Committee to identify the successful bidder.  Mr. Ferris recommended awarding the bid to Habeeb and Associates.  </w:t>
      </w:r>
    </w:p>
    <w:p w14:paraId="527C8A9E" w14:textId="0EDEADBD" w:rsidR="005B3ADC" w:rsidRPr="00726982" w:rsidRDefault="005B3ADC" w:rsidP="000867E1">
      <w:pPr>
        <w:tabs>
          <w:tab w:val="left" w:pos="720"/>
        </w:tabs>
        <w:spacing w:after="0" w:line="240" w:lineRule="auto"/>
        <w:ind w:left="1440" w:right="36" w:hanging="540"/>
        <w:jc w:val="both"/>
      </w:pPr>
    </w:p>
    <w:p w14:paraId="339D4836" w14:textId="6E949504" w:rsidR="005B3ADC" w:rsidRPr="00726982" w:rsidRDefault="005B3ADC" w:rsidP="000867E1">
      <w:pPr>
        <w:tabs>
          <w:tab w:val="left" w:pos="1440"/>
        </w:tabs>
        <w:spacing w:after="0" w:line="240" w:lineRule="auto"/>
        <w:ind w:left="1440" w:right="36" w:hanging="540"/>
        <w:jc w:val="both"/>
      </w:pPr>
      <w:r w:rsidRPr="00726982">
        <w:t>On a motion by Edward Schreier and seconded by Aylene Calnan,</w:t>
      </w:r>
    </w:p>
    <w:p w14:paraId="33E7FDF5" w14:textId="77777777" w:rsidR="005B3ADC" w:rsidRPr="00726982" w:rsidRDefault="005B3ADC" w:rsidP="000867E1">
      <w:pPr>
        <w:tabs>
          <w:tab w:val="left" w:pos="1440"/>
        </w:tabs>
        <w:spacing w:after="0" w:line="240" w:lineRule="auto"/>
        <w:ind w:left="1440" w:right="36" w:hanging="540"/>
        <w:jc w:val="both"/>
      </w:pPr>
    </w:p>
    <w:p w14:paraId="66067EA3" w14:textId="77777777" w:rsidR="005B3ADC" w:rsidRPr="00726982" w:rsidRDefault="005B3ADC" w:rsidP="000867E1">
      <w:pPr>
        <w:tabs>
          <w:tab w:val="left" w:pos="1440"/>
        </w:tabs>
        <w:spacing w:after="0" w:line="240" w:lineRule="auto"/>
        <w:ind w:left="1440" w:right="36" w:hanging="540"/>
        <w:jc w:val="both"/>
      </w:pPr>
      <w:r w:rsidRPr="00726982">
        <w:t>It was</w:t>
      </w:r>
    </w:p>
    <w:p w14:paraId="0FBBD313" w14:textId="0DD7D0EC" w:rsidR="005B3ADC" w:rsidRPr="00726982" w:rsidRDefault="005B3ADC" w:rsidP="000867E1">
      <w:pPr>
        <w:tabs>
          <w:tab w:val="left" w:pos="720"/>
          <w:tab w:val="left" w:pos="1350"/>
        </w:tabs>
        <w:spacing w:after="0" w:line="240" w:lineRule="auto"/>
        <w:ind w:left="900" w:right="36"/>
        <w:jc w:val="both"/>
      </w:pPr>
      <w:r w:rsidRPr="00726982">
        <w:rPr>
          <w:u w:val="single"/>
        </w:rPr>
        <w:t>Voted</w:t>
      </w:r>
      <w:r w:rsidRPr="00726982">
        <w:t>: To</w:t>
      </w:r>
      <w:r w:rsidR="00FD0C66" w:rsidRPr="00726982">
        <w:t xml:space="preserve"> award the bid for the High School Roof Design </w:t>
      </w:r>
      <w:r w:rsidRPr="00726982">
        <w:t>to Habeeb and Associates in the amount of $28,000.</w:t>
      </w:r>
    </w:p>
    <w:p w14:paraId="144EE4B4" w14:textId="77777777" w:rsidR="000867E1" w:rsidRPr="00726982" w:rsidRDefault="000867E1" w:rsidP="000867E1">
      <w:pPr>
        <w:tabs>
          <w:tab w:val="left" w:pos="720"/>
          <w:tab w:val="left" w:pos="1440"/>
        </w:tabs>
        <w:spacing w:after="0" w:line="240" w:lineRule="auto"/>
        <w:ind w:left="1440" w:right="36" w:hanging="540"/>
        <w:jc w:val="both"/>
        <w:rPr>
          <w:rFonts w:eastAsia="Times New Roman" w:cstheme="minorHAnsi"/>
        </w:rPr>
      </w:pPr>
    </w:p>
    <w:p w14:paraId="06B0E02A" w14:textId="5057CDEF" w:rsidR="004E21E2" w:rsidRPr="00726982" w:rsidRDefault="0041461E" w:rsidP="000867E1">
      <w:pPr>
        <w:tabs>
          <w:tab w:val="left" w:pos="900"/>
        </w:tabs>
        <w:spacing w:after="0" w:line="240" w:lineRule="auto"/>
        <w:ind w:left="450" w:right="36"/>
        <w:jc w:val="both"/>
        <w:rPr>
          <w:rFonts w:eastAsia="Times New Roman" w:cstheme="minorHAnsi"/>
        </w:rPr>
      </w:pPr>
      <w:r w:rsidRPr="00726982">
        <w:rPr>
          <w:rFonts w:eastAsia="Times New Roman" w:cstheme="minorHAnsi"/>
          <w:b/>
          <w:u w:val="single"/>
        </w:rPr>
        <w:t>7</w:t>
      </w:r>
      <w:r w:rsidR="000867E1" w:rsidRPr="00726982">
        <w:rPr>
          <w:rFonts w:eastAsia="Times New Roman" w:cstheme="minorHAnsi"/>
          <w:b/>
        </w:rPr>
        <w:t>.</w:t>
      </w:r>
      <w:r w:rsidR="006907DF" w:rsidRPr="00726982">
        <w:rPr>
          <w:rFonts w:eastAsia="Times New Roman" w:cstheme="minorHAnsi"/>
        </w:rPr>
        <w:tab/>
      </w:r>
      <w:r w:rsidR="006907DF" w:rsidRPr="00726982">
        <w:rPr>
          <w:rFonts w:eastAsia="Times New Roman" w:cstheme="minorHAnsi"/>
          <w:b/>
          <w:u w:val="single"/>
        </w:rPr>
        <w:t xml:space="preserve">Other items as may not reasonably be known 48 </w:t>
      </w:r>
      <w:r w:rsidR="008E157A" w:rsidRPr="00726982">
        <w:rPr>
          <w:rFonts w:eastAsia="Times New Roman" w:cstheme="minorHAnsi"/>
          <w:b/>
          <w:u w:val="single"/>
        </w:rPr>
        <w:t>hours in advance of the meeting</w:t>
      </w:r>
      <w:r w:rsidR="00313EF4" w:rsidRPr="00726982">
        <w:rPr>
          <w:rFonts w:eastAsia="Times New Roman" w:cstheme="minorHAnsi"/>
        </w:rPr>
        <w:t xml:space="preserve">. </w:t>
      </w:r>
      <w:r w:rsidRPr="00726982">
        <w:rPr>
          <w:rFonts w:cstheme="minorHAnsi"/>
        </w:rPr>
        <w:t>None</w:t>
      </w:r>
    </w:p>
    <w:p w14:paraId="73C36819" w14:textId="77777777" w:rsidR="00863AE6" w:rsidRPr="00726982" w:rsidRDefault="00863AE6" w:rsidP="000867E1">
      <w:pPr>
        <w:tabs>
          <w:tab w:val="left" w:pos="720"/>
        </w:tabs>
        <w:spacing w:after="0" w:line="240" w:lineRule="auto"/>
        <w:ind w:left="450" w:right="36" w:hanging="720"/>
        <w:jc w:val="both"/>
        <w:rPr>
          <w:rFonts w:eastAsia="Times New Roman" w:cstheme="minorHAnsi"/>
        </w:rPr>
      </w:pPr>
    </w:p>
    <w:p w14:paraId="2978DD25" w14:textId="3A46A4CD" w:rsidR="007361FC" w:rsidRPr="00726982" w:rsidRDefault="0041461E" w:rsidP="000867E1">
      <w:pPr>
        <w:tabs>
          <w:tab w:val="left" w:pos="900"/>
        </w:tabs>
        <w:spacing w:after="0" w:line="240" w:lineRule="auto"/>
        <w:ind w:left="450" w:right="36"/>
        <w:jc w:val="both"/>
        <w:rPr>
          <w:rFonts w:eastAsia="Times New Roman" w:cstheme="minorHAnsi"/>
        </w:rPr>
      </w:pPr>
      <w:r w:rsidRPr="00726982">
        <w:rPr>
          <w:rFonts w:eastAsia="Times New Roman" w:cstheme="minorHAnsi"/>
          <w:b/>
          <w:u w:val="single"/>
        </w:rPr>
        <w:t>8</w:t>
      </w:r>
      <w:r w:rsidR="00D101AB" w:rsidRPr="00726982">
        <w:rPr>
          <w:rFonts w:eastAsia="Times New Roman" w:cstheme="minorHAnsi"/>
        </w:rPr>
        <w:t>.</w:t>
      </w:r>
      <w:r w:rsidR="00D101AB" w:rsidRPr="00726982">
        <w:rPr>
          <w:rFonts w:eastAsia="Times New Roman" w:cstheme="minorHAnsi"/>
        </w:rPr>
        <w:tab/>
      </w:r>
      <w:r w:rsidR="00863AE6" w:rsidRPr="00726982">
        <w:rPr>
          <w:rFonts w:eastAsia="Times New Roman" w:cstheme="minorHAnsi"/>
          <w:b/>
          <w:u w:val="single"/>
        </w:rPr>
        <w:t>Subco</w:t>
      </w:r>
      <w:r w:rsidR="00290126" w:rsidRPr="00726982">
        <w:rPr>
          <w:rFonts w:eastAsia="Times New Roman" w:cstheme="minorHAnsi"/>
          <w:b/>
          <w:u w:val="single"/>
        </w:rPr>
        <w:t>m</w:t>
      </w:r>
      <w:r w:rsidR="007361FC" w:rsidRPr="00726982">
        <w:rPr>
          <w:rFonts w:eastAsia="Times New Roman" w:cstheme="minorHAnsi"/>
          <w:b/>
          <w:u w:val="single"/>
        </w:rPr>
        <w:t>mittee</w:t>
      </w:r>
      <w:r w:rsidR="0024147F" w:rsidRPr="00726982">
        <w:rPr>
          <w:rFonts w:eastAsia="Times New Roman" w:cstheme="minorHAnsi"/>
          <w:b/>
          <w:u w:val="single"/>
        </w:rPr>
        <w:t xml:space="preserve"> and Project</w:t>
      </w:r>
      <w:r w:rsidR="008E157A" w:rsidRPr="00726982">
        <w:rPr>
          <w:rFonts w:eastAsia="Times New Roman" w:cstheme="minorHAnsi"/>
          <w:b/>
          <w:u w:val="single"/>
        </w:rPr>
        <w:t xml:space="preserve"> Reports</w:t>
      </w:r>
      <w:r w:rsidR="00DE2F4E" w:rsidRPr="00726982">
        <w:rPr>
          <w:rFonts w:eastAsia="Times New Roman" w:cstheme="minorHAnsi"/>
          <w:b/>
        </w:rPr>
        <w:t>.</w:t>
      </w:r>
    </w:p>
    <w:p w14:paraId="7EDD6E49" w14:textId="186C1D1D" w:rsidR="00274DB7" w:rsidRPr="00726982" w:rsidRDefault="00274DB7" w:rsidP="000867E1">
      <w:pPr>
        <w:tabs>
          <w:tab w:val="left" w:pos="720"/>
        </w:tabs>
        <w:spacing w:after="0" w:line="240" w:lineRule="auto"/>
        <w:ind w:left="900" w:right="36"/>
        <w:jc w:val="both"/>
        <w:rPr>
          <w:rFonts w:eastAsia="Times New Roman" w:cstheme="minorHAnsi"/>
        </w:rPr>
      </w:pPr>
      <w:r w:rsidRPr="00726982">
        <w:rPr>
          <w:rFonts w:eastAsia="Times New Roman" w:cstheme="minorHAnsi"/>
        </w:rPr>
        <w:t xml:space="preserve">Policy Subcommittee: </w:t>
      </w:r>
      <w:r w:rsidR="000867E1" w:rsidRPr="00726982">
        <w:rPr>
          <w:rFonts w:eastAsia="Times New Roman" w:cstheme="minorHAnsi"/>
        </w:rPr>
        <w:t>N</w:t>
      </w:r>
      <w:r w:rsidRPr="00726982">
        <w:rPr>
          <w:rFonts w:eastAsia="Times New Roman" w:cstheme="minorHAnsi"/>
        </w:rPr>
        <w:t>ext meeting is scheduled for 3/3/17</w:t>
      </w:r>
      <w:r w:rsidR="000867E1" w:rsidRPr="00726982">
        <w:rPr>
          <w:rFonts w:eastAsia="Times New Roman" w:cstheme="minorHAnsi"/>
        </w:rPr>
        <w:t xml:space="preserve"> and will finalize Section 6</w:t>
      </w:r>
      <w:r w:rsidRPr="00726982">
        <w:rPr>
          <w:rFonts w:eastAsia="Times New Roman" w:cstheme="minorHAnsi"/>
        </w:rPr>
        <w:t>.</w:t>
      </w:r>
    </w:p>
    <w:p w14:paraId="05F370F0" w14:textId="236920ED" w:rsidR="00274DB7" w:rsidRPr="00726982" w:rsidRDefault="00274DB7" w:rsidP="000867E1">
      <w:pPr>
        <w:tabs>
          <w:tab w:val="left" w:pos="720"/>
        </w:tabs>
        <w:spacing w:after="0" w:line="240" w:lineRule="auto"/>
        <w:ind w:left="900" w:right="36"/>
        <w:jc w:val="both"/>
        <w:rPr>
          <w:rFonts w:eastAsia="Times New Roman" w:cstheme="minorHAnsi"/>
        </w:rPr>
      </w:pPr>
      <w:r w:rsidRPr="00726982">
        <w:rPr>
          <w:rFonts w:eastAsia="Times New Roman" w:cstheme="minorHAnsi"/>
        </w:rPr>
        <w:t xml:space="preserve">Salary and Negotiations Subcommittee: </w:t>
      </w:r>
      <w:r w:rsidR="000867E1" w:rsidRPr="00726982">
        <w:rPr>
          <w:rFonts w:eastAsia="Times New Roman" w:cstheme="minorHAnsi"/>
        </w:rPr>
        <w:t>The next meeting is scheduled for 3/</w:t>
      </w:r>
      <w:r w:rsidR="000D0648" w:rsidRPr="00726982">
        <w:rPr>
          <w:rFonts w:eastAsia="Times New Roman" w:cstheme="minorHAnsi"/>
        </w:rPr>
        <w:t>6</w:t>
      </w:r>
      <w:r w:rsidRPr="00726982">
        <w:rPr>
          <w:rFonts w:eastAsia="Times New Roman" w:cstheme="minorHAnsi"/>
        </w:rPr>
        <w:t>/17.</w:t>
      </w:r>
    </w:p>
    <w:p w14:paraId="7735002A" w14:textId="7B789957" w:rsidR="0041461E" w:rsidRPr="00726982" w:rsidRDefault="0041461E" w:rsidP="000867E1">
      <w:pPr>
        <w:tabs>
          <w:tab w:val="left" w:pos="720"/>
        </w:tabs>
        <w:spacing w:after="0" w:line="240" w:lineRule="auto"/>
        <w:ind w:left="900" w:right="36"/>
        <w:jc w:val="both"/>
        <w:rPr>
          <w:rFonts w:eastAsia="Times New Roman" w:cstheme="minorHAnsi"/>
        </w:rPr>
      </w:pPr>
      <w:r w:rsidRPr="00726982">
        <w:rPr>
          <w:rFonts w:eastAsia="Times New Roman" w:cstheme="minorHAnsi"/>
        </w:rPr>
        <w:t xml:space="preserve">Community Outreach Subcommittee: Next meeting will be on </w:t>
      </w:r>
      <w:r w:rsidR="00274DB7" w:rsidRPr="00726982">
        <w:rPr>
          <w:rFonts w:eastAsia="Times New Roman" w:cstheme="minorHAnsi"/>
        </w:rPr>
        <w:t>3</w:t>
      </w:r>
      <w:r w:rsidRPr="00726982">
        <w:rPr>
          <w:rFonts w:eastAsia="Times New Roman" w:cstheme="minorHAnsi"/>
        </w:rPr>
        <w:t>/7/17.</w:t>
      </w:r>
    </w:p>
    <w:p w14:paraId="4982291F" w14:textId="2D31EA0F" w:rsidR="0041461E" w:rsidRPr="00726982" w:rsidRDefault="0041461E" w:rsidP="000867E1">
      <w:pPr>
        <w:tabs>
          <w:tab w:val="left" w:pos="720"/>
        </w:tabs>
        <w:spacing w:after="0" w:line="240" w:lineRule="auto"/>
        <w:ind w:left="900" w:right="36"/>
        <w:jc w:val="both"/>
        <w:rPr>
          <w:rFonts w:eastAsia="Times New Roman" w:cstheme="minorHAnsi"/>
        </w:rPr>
      </w:pPr>
      <w:r w:rsidRPr="00726982">
        <w:rPr>
          <w:rFonts w:eastAsia="Times New Roman" w:cstheme="minorHAnsi"/>
        </w:rPr>
        <w:t xml:space="preserve">Long-Range Planning Subcommittee: </w:t>
      </w:r>
      <w:r w:rsidR="000867E1" w:rsidRPr="00726982">
        <w:rPr>
          <w:rFonts w:eastAsia="Times New Roman" w:cstheme="minorHAnsi"/>
        </w:rPr>
        <w:t>Next meeting will be</w:t>
      </w:r>
      <w:r w:rsidR="00274DB7" w:rsidRPr="00726982">
        <w:rPr>
          <w:rFonts w:eastAsia="Times New Roman" w:cstheme="minorHAnsi"/>
        </w:rPr>
        <w:t xml:space="preserve"> on </w:t>
      </w:r>
      <w:r w:rsidR="000867E1" w:rsidRPr="00726982">
        <w:rPr>
          <w:rFonts w:eastAsia="Times New Roman" w:cstheme="minorHAnsi"/>
        </w:rPr>
        <w:t>3</w:t>
      </w:r>
      <w:r w:rsidR="00274DB7" w:rsidRPr="00726982">
        <w:rPr>
          <w:rFonts w:eastAsia="Times New Roman" w:cstheme="minorHAnsi"/>
        </w:rPr>
        <w:t>/1/17</w:t>
      </w:r>
      <w:r w:rsidR="000867E1" w:rsidRPr="00726982">
        <w:rPr>
          <w:rFonts w:eastAsia="Times New Roman" w:cstheme="minorHAnsi"/>
        </w:rPr>
        <w:t>.</w:t>
      </w:r>
    </w:p>
    <w:p w14:paraId="6EED19F0" w14:textId="1908F9E3" w:rsidR="000867E1" w:rsidRPr="00726982" w:rsidRDefault="000867E1" w:rsidP="000867E1">
      <w:pPr>
        <w:tabs>
          <w:tab w:val="left" w:pos="720"/>
        </w:tabs>
        <w:spacing w:after="0" w:line="240" w:lineRule="auto"/>
        <w:ind w:left="900" w:right="36"/>
        <w:jc w:val="both"/>
        <w:rPr>
          <w:rFonts w:eastAsia="Times New Roman" w:cstheme="minorHAnsi"/>
        </w:rPr>
      </w:pPr>
    </w:p>
    <w:p w14:paraId="086729F2" w14:textId="365B9829" w:rsidR="000867E1" w:rsidRPr="00726982" w:rsidRDefault="000867E1" w:rsidP="000867E1">
      <w:pPr>
        <w:tabs>
          <w:tab w:val="left" w:pos="720"/>
        </w:tabs>
        <w:spacing w:after="0" w:line="240" w:lineRule="auto"/>
        <w:ind w:left="900" w:right="36"/>
        <w:jc w:val="both"/>
        <w:rPr>
          <w:rFonts w:eastAsia="Times New Roman" w:cstheme="minorHAnsi"/>
        </w:rPr>
      </w:pPr>
      <w:r w:rsidRPr="00726982">
        <w:rPr>
          <w:rFonts w:eastAsia="Times New Roman" w:cstheme="minorHAnsi"/>
        </w:rPr>
        <w:t>The Committee was reminded of the upcoming HEF gala event to be held on March 31, 2017 at the Black Rock Country Club.</w:t>
      </w:r>
    </w:p>
    <w:p w14:paraId="3C281E09" w14:textId="77777777" w:rsidR="000867E1" w:rsidRPr="00726982" w:rsidRDefault="000867E1" w:rsidP="000867E1">
      <w:pPr>
        <w:pStyle w:val="Normal1"/>
        <w:tabs>
          <w:tab w:val="left" w:pos="900"/>
        </w:tabs>
        <w:spacing w:after="0" w:line="240" w:lineRule="auto"/>
        <w:ind w:left="450" w:right="36"/>
        <w:jc w:val="both"/>
        <w:rPr>
          <w:rFonts w:asciiTheme="minorHAnsi" w:eastAsia="Times New Roman" w:hAnsiTheme="minorHAnsi" w:cstheme="minorHAnsi"/>
          <w:b/>
          <w:color w:val="auto"/>
          <w:u w:val="single"/>
        </w:rPr>
      </w:pPr>
    </w:p>
    <w:p w14:paraId="453BFAEF" w14:textId="6A15137D" w:rsidR="00DE2F4E" w:rsidRPr="00726982" w:rsidRDefault="0041461E" w:rsidP="000867E1">
      <w:pPr>
        <w:pStyle w:val="Normal1"/>
        <w:tabs>
          <w:tab w:val="left" w:pos="900"/>
        </w:tabs>
        <w:spacing w:after="0" w:line="240" w:lineRule="auto"/>
        <w:ind w:left="450" w:right="36"/>
        <w:jc w:val="both"/>
        <w:rPr>
          <w:rFonts w:asciiTheme="minorHAnsi" w:eastAsia="Times New Roman" w:hAnsiTheme="minorHAnsi" w:cstheme="minorHAnsi"/>
          <w:color w:val="auto"/>
        </w:rPr>
      </w:pPr>
      <w:r w:rsidRPr="00726982">
        <w:rPr>
          <w:rFonts w:asciiTheme="minorHAnsi" w:eastAsia="Times New Roman" w:hAnsiTheme="minorHAnsi" w:cstheme="minorHAnsi"/>
          <w:b/>
          <w:color w:val="auto"/>
          <w:u w:val="single"/>
        </w:rPr>
        <w:t>9</w:t>
      </w:r>
      <w:r w:rsidR="00E23775" w:rsidRPr="00726982">
        <w:rPr>
          <w:rFonts w:asciiTheme="minorHAnsi" w:eastAsia="Times New Roman" w:hAnsiTheme="minorHAnsi" w:cstheme="minorHAnsi"/>
          <w:color w:val="auto"/>
        </w:rPr>
        <w:t>.</w:t>
      </w:r>
      <w:r w:rsidR="00E23775" w:rsidRPr="00726982">
        <w:rPr>
          <w:rFonts w:asciiTheme="minorHAnsi" w:eastAsia="Times New Roman" w:hAnsiTheme="minorHAnsi" w:cstheme="minorHAnsi"/>
          <w:color w:val="auto"/>
        </w:rPr>
        <w:tab/>
      </w:r>
      <w:r w:rsidR="00DE2F4E" w:rsidRPr="00726982">
        <w:rPr>
          <w:rFonts w:asciiTheme="minorHAnsi" w:eastAsia="Times New Roman" w:hAnsiTheme="minorHAnsi" w:cstheme="minorHAnsi"/>
          <w:b/>
          <w:color w:val="auto"/>
          <w:u w:val="single"/>
        </w:rPr>
        <w:t>Adjournment</w:t>
      </w:r>
      <w:r w:rsidR="00DE2F4E" w:rsidRPr="00726982">
        <w:rPr>
          <w:rFonts w:asciiTheme="minorHAnsi" w:eastAsia="Times New Roman" w:hAnsiTheme="minorHAnsi" w:cstheme="minorHAnsi"/>
          <w:b/>
          <w:color w:val="auto"/>
        </w:rPr>
        <w:t>.</w:t>
      </w:r>
    </w:p>
    <w:p w14:paraId="5D520798" w14:textId="77777777" w:rsidR="00DE2F4E" w:rsidRPr="00726982" w:rsidRDefault="00DE2F4E" w:rsidP="000867E1">
      <w:pPr>
        <w:pStyle w:val="Normal1"/>
        <w:tabs>
          <w:tab w:val="left" w:pos="540"/>
          <w:tab w:val="left" w:pos="1440"/>
        </w:tabs>
        <w:spacing w:after="0" w:line="240" w:lineRule="auto"/>
        <w:ind w:left="450" w:right="36"/>
        <w:jc w:val="both"/>
        <w:rPr>
          <w:rFonts w:asciiTheme="minorHAnsi" w:hAnsiTheme="minorHAnsi" w:cstheme="minorHAnsi"/>
          <w:color w:val="auto"/>
        </w:rPr>
      </w:pPr>
    </w:p>
    <w:p w14:paraId="3B5112DF" w14:textId="51CB7A84" w:rsidR="00313EF4" w:rsidRPr="00726982" w:rsidRDefault="00313EF4" w:rsidP="000867E1">
      <w:pPr>
        <w:pStyle w:val="Normal1"/>
        <w:tabs>
          <w:tab w:val="left" w:pos="810"/>
          <w:tab w:val="left" w:pos="1440"/>
        </w:tabs>
        <w:spacing w:after="0" w:line="240" w:lineRule="auto"/>
        <w:ind w:left="450" w:right="36"/>
        <w:jc w:val="both"/>
        <w:rPr>
          <w:rFonts w:asciiTheme="minorHAnsi" w:hAnsiTheme="minorHAnsi" w:cstheme="minorHAnsi"/>
          <w:color w:val="auto"/>
        </w:rPr>
      </w:pPr>
      <w:r w:rsidRPr="00726982">
        <w:rPr>
          <w:rFonts w:asciiTheme="minorHAnsi" w:hAnsiTheme="minorHAnsi" w:cstheme="minorHAnsi"/>
          <w:color w:val="auto"/>
        </w:rPr>
        <w:t xml:space="preserve">On a motion by </w:t>
      </w:r>
      <w:r w:rsidR="00274DB7" w:rsidRPr="00726982">
        <w:rPr>
          <w:rFonts w:asciiTheme="minorHAnsi" w:eastAsia="Times New Roman" w:hAnsiTheme="minorHAnsi" w:cstheme="minorHAnsi"/>
          <w:color w:val="auto"/>
        </w:rPr>
        <w:t xml:space="preserve">Aylene Calnan </w:t>
      </w:r>
      <w:r w:rsidR="0041461E" w:rsidRPr="00726982">
        <w:rPr>
          <w:rFonts w:asciiTheme="minorHAnsi" w:eastAsia="Times New Roman" w:hAnsiTheme="minorHAnsi" w:cstheme="minorHAnsi"/>
          <w:color w:val="auto"/>
        </w:rPr>
        <w:t>and seconded by</w:t>
      </w:r>
      <w:r w:rsidR="00274DB7" w:rsidRPr="00726982">
        <w:rPr>
          <w:rFonts w:asciiTheme="minorHAnsi" w:eastAsia="Times New Roman" w:hAnsiTheme="minorHAnsi" w:cstheme="minorHAnsi"/>
          <w:color w:val="auto"/>
        </w:rPr>
        <w:t xml:space="preserve"> Kay Praschma</w:t>
      </w:r>
      <w:r w:rsidRPr="00726982">
        <w:rPr>
          <w:rFonts w:asciiTheme="minorHAnsi" w:hAnsiTheme="minorHAnsi" w:cstheme="minorHAnsi"/>
          <w:color w:val="auto"/>
        </w:rPr>
        <w:t>,</w:t>
      </w:r>
    </w:p>
    <w:p w14:paraId="1E395E02" w14:textId="77777777" w:rsidR="00225917" w:rsidRPr="00726982" w:rsidRDefault="00225917" w:rsidP="000867E1">
      <w:pPr>
        <w:pStyle w:val="Normal1"/>
        <w:tabs>
          <w:tab w:val="left" w:pos="810"/>
          <w:tab w:val="left" w:pos="1440"/>
        </w:tabs>
        <w:spacing w:after="0" w:line="240" w:lineRule="auto"/>
        <w:ind w:left="450" w:right="36"/>
        <w:jc w:val="both"/>
        <w:rPr>
          <w:rFonts w:asciiTheme="minorHAnsi" w:hAnsiTheme="minorHAnsi" w:cstheme="minorHAnsi"/>
          <w:color w:val="auto"/>
        </w:rPr>
      </w:pPr>
    </w:p>
    <w:p w14:paraId="352D658C" w14:textId="77777777" w:rsidR="00313EF4" w:rsidRPr="00726982" w:rsidRDefault="00313EF4" w:rsidP="000867E1">
      <w:pPr>
        <w:pStyle w:val="Normal1"/>
        <w:tabs>
          <w:tab w:val="left" w:pos="810"/>
          <w:tab w:val="left" w:pos="1440"/>
        </w:tabs>
        <w:spacing w:after="0" w:line="240" w:lineRule="auto"/>
        <w:ind w:left="450" w:right="36"/>
        <w:jc w:val="both"/>
        <w:rPr>
          <w:rFonts w:asciiTheme="minorHAnsi" w:hAnsiTheme="minorHAnsi" w:cstheme="minorHAnsi"/>
          <w:color w:val="auto"/>
        </w:rPr>
      </w:pPr>
      <w:r w:rsidRPr="00726982">
        <w:rPr>
          <w:rFonts w:asciiTheme="minorHAnsi" w:hAnsiTheme="minorHAnsi" w:cstheme="minorHAnsi"/>
          <w:color w:val="auto"/>
        </w:rPr>
        <w:t>It was</w:t>
      </w:r>
    </w:p>
    <w:p w14:paraId="1AAEDABF" w14:textId="0AC24800" w:rsidR="00313EF4" w:rsidRPr="00726982" w:rsidRDefault="00313EF4" w:rsidP="000867E1">
      <w:pPr>
        <w:tabs>
          <w:tab w:val="left" w:pos="810"/>
          <w:tab w:val="left" w:pos="900"/>
          <w:tab w:val="left" w:pos="1890"/>
        </w:tabs>
        <w:spacing w:after="0" w:line="240" w:lineRule="auto"/>
        <w:ind w:left="450" w:right="36"/>
        <w:jc w:val="both"/>
        <w:rPr>
          <w:rFonts w:eastAsia="Times New Roman" w:cstheme="minorHAnsi"/>
        </w:rPr>
      </w:pPr>
      <w:r w:rsidRPr="00726982">
        <w:rPr>
          <w:rFonts w:cstheme="minorHAnsi"/>
          <w:u w:val="single"/>
        </w:rPr>
        <w:t>Voted</w:t>
      </w:r>
      <w:r w:rsidRPr="00726982">
        <w:rPr>
          <w:rFonts w:cstheme="minorHAnsi"/>
        </w:rPr>
        <w:t xml:space="preserve">:  To </w:t>
      </w:r>
      <w:r w:rsidRPr="00726982">
        <w:rPr>
          <w:rFonts w:eastAsia="Times New Roman" w:cstheme="minorHAnsi"/>
        </w:rPr>
        <w:t xml:space="preserve">Adjourn </w:t>
      </w:r>
      <w:r w:rsidR="004E21E2" w:rsidRPr="00726982">
        <w:rPr>
          <w:rFonts w:eastAsia="Times New Roman" w:cstheme="minorHAnsi"/>
        </w:rPr>
        <w:t xml:space="preserve">at </w:t>
      </w:r>
      <w:r w:rsidR="00274DB7" w:rsidRPr="00726982">
        <w:rPr>
          <w:rFonts w:eastAsia="Times New Roman" w:cstheme="minorHAnsi"/>
        </w:rPr>
        <w:t>10</w:t>
      </w:r>
      <w:r w:rsidR="0041461E" w:rsidRPr="00726982">
        <w:rPr>
          <w:rFonts w:eastAsia="Times New Roman" w:cstheme="minorHAnsi"/>
        </w:rPr>
        <w:t>:</w:t>
      </w:r>
      <w:r w:rsidR="00274DB7" w:rsidRPr="00726982">
        <w:rPr>
          <w:rFonts w:eastAsia="Times New Roman" w:cstheme="minorHAnsi"/>
        </w:rPr>
        <w:t>48</w:t>
      </w:r>
      <w:r w:rsidR="004E21E2" w:rsidRPr="00726982">
        <w:rPr>
          <w:rFonts w:eastAsia="Times New Roman" w:cstheme="minorHAnsi"/>
        </w:rPr>
        <w:t xml:space="preserve"> p.m.</w:t>
      </w:r>
    </w:p>
    <w:p w14:paraId="003C23E3" w14:textId="77777777" w:rsidR="00225917" w:rsidRPr="00726982" w:rsidRDefault="00225917" w:rsidP="000867E1">
      <w:pPr>
        <w:pStyle w:val="Normal1"/>
        <w:tabs>
          <w:tab w:val="left" w:pos="720"/>
          <w:tab w:val="left" w:pos="1260"/>
        </w:tabs>
        <w:spacing w:after="0" w:line="240" w:lineRule="auto"/>
        <w:ind w:left="450" w:right="36" w:hanging="720"/>
        <w:jc w:val="both"/>
        <w:rPr>
          <w:rFonts w:asciiTheme="minorHAnsi" w:hAnsiTheme="minorHAnsi" w:cstheme="minorHAnsi"/>
          <w:color w:val="auto"/>
        </w:rPr>
      </w:pPr>
    </w:p>
    <w:p w14:paraId="5D75FE5E" w14:textId="77777777" w:rsidR="00313EF4" w:rsidRPr="00726982" w:rsidRDefault="00313EF4" w:rsidP="000867E1">
      <w:pPr>
        <w:pStyle w:val="Normal1"/>
        <w:tabs>
          <w:tab w:val="left" w:pos="720"/>
          <w:tab w:val="left" w:pos="1260"/>
        </w:tabs>
        <w:spacing w:after="0" w:line="240" w:lineRule="auto"/>
        <w:ind w:left="450" w:right="36" w:hanging="720"/>
        <w:jc w:val="both"/>
        <w:rPr>
          <w:rFonts w:asciiTheme="minorHAnsi" w:hAnsiTheme="minorHAnsi" w:cstheme="minorHAnsi"/>
          <w:color w:val="auto"/>
        </w:rPr>
      </w:pP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t>Respectfully Submitted by:</w:t>
      </w:r>
    </w:p>
    <w:p w14:paraId="12AC40B5" w14:textId="77777777" w:rsidR="00313EF4" w:rsidRPr="00726982" w:rsidRDefault="00313EF4" w:rsidP="000867E1">
      <w:pPr>
        <w:pStyle w:val="Normal1"/>
        <w:tabs>
          <w:tab w:val="left" w:pos="720"/>
          <w:tab w:val="left" w:pos="1260"/>
        </w:tabs>
        <w:spacing w:after="0" w:line="240" w:lineRule="auto"/>
        <w:ind w:left="450" w:right="36" w:hanging="720"/>
        <w:jc w:val="both"/>
        <w:rPr>
          <w:rFonts w:asciiTheme="minorHAnsi" w:hAnsiTheme="minorHAnsi" w:cstheme="minorHAnsi"/>
          <w:color w:val="auto"/>
        </w:rPr>
      </w:pP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r>
      <w:r w:rsidRPr="00726982">
        <w:rPr>
          <w:rFonts w:asciiTheme="minorHAnsi" w:hAnsiTheme="minorHAnsi" w:cstheme="minorHAnsi"/>
          <w:color w:val="auto"/>
        </w:rPr>
        <w:tab/>
        <w:t>Cynthia Galko</w:t>
      </w:r>
    </w:p>
    <w:sectPr w:rsidR="00313EF4" w:rsidRPr="00726982" w:rsidSect="00B80DB1">
      <w:pgSz w:w="12240" w:h="15840" w:code="1"/>
      <w:pgMar w:top="576" w:right="907" w:bottom="576" w:left="864"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7AD5" w14:textId="77777777" w:rsidR="005D5B32" w:rsidRDefault="005D5B32" w:rsidP="00DC2D6E">
      <w:pPr>
        <w:spacing w:after="0" w:line="240" w:lineRule="auto"/>
      </w:pPr>
      <w:r>
        <w:separator/>
      </w:r>
    </w:p>
  </w:endnote>
  <w:endnote w:type="continuationSeparator" w:id="0">
    <w:p w14:paraId="745DCAF3" w14:textId="77777777" w:rsidR="005D5B32" w:rsidRDefault="005D5B32" w:rsidP="00DC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1004D" w14:textId="77777777" w:rsidR="005D5B32" w:rsidRDefault="005D5B32" w:rsidP="00DC2D6E">
      <w:pPr>
        <w:spacing w:after="0" w:line="240" w:lineRule="auto"/>
      </w:pPr>
      <w:r>
        <w:separator/>
      </w:r>
    </w:p>
  </w:footnote>
  <w:footnote w:type="continuationSeparator" w:id="0">
    <w:p w14:paraId="49DF6C79" w14:textId="77777777" w:rsidR="005D5B32" w:rsidRDefault="005D5B32" w:rsidP="00DC2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74C"/>
    <w:multiLevelType w:val="hybridMultilevel"/>
    <w:tmpl w:val="521C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585A"/>
    <w:multiLevelType w:val="hybridMultilevel"/>
    <w:tmpl w:val="854E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CA0"/>
    <w:multiLevelType w:val="hybridMultilevel"/>
    <w:tmpl w:val="FD429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613A"/>
    <w:multiLevelType w:val="hybridMultilevel"/>
    <w:tmpl w:val="FEAEE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576CF"/>
    <w:multiLevelType w:val="hybridMultilevel"/>
    <w:tmpl w:val="722C9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E4808"/>
    <w:multiLevelType w:val="hybridMultilevel"/>
    <w:tmpl w:val="782A80E2"/>
    <w:lvl w:ilvl="0" w:tplc="13A04996">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CA47698"/>
    <w:multiLevelType w:val="hybridMultilevel"/>
    <w:tmpl w:val="E7F0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62B1E"/>
    <w:multiLevelType w:val="hybridMultilevel"/>
    <w:tmpl w:val="A5CE6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5FF5"/>
    <w:multiLevelType w:val="hybridMultilevel"/>
    <w:tmpl w:val="F36405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046A5"/>
    <w:multiLevelType w:val="hybridMultilevel"/>
    <w:tmpl w:val="CF1C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82CC7"/>
    <w:multiLevelType w:val="hybridMultilevel"/>
    <w:tmpl w:val="25CE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F3EE4"/>
    <w:multiLevelType w:val="hybridMultilevel"/>
    <w:tmpl w:val="1676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E3BD1"/>
    <w:multiLevelType w:val="hybridMultilevel"/>
    <w:tmpl w:val="1D080F00"/>
    <w:lvl w:ilvl="0" w:tplc="04090017">
      <w:start w:val="1"/>
      <w:numFmt w:val="low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5F365E8E"/>
    <w:multiLevelType w:val="hybridMultilevel"/>
    <w:tmpl w:val="B4AC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7"/>
  </w:num>
  <w:num w:numId="6">
    <w:abstractNumId w:val="1"/>
  </w:num>
  <w:num w:numId="7">
    <w:abstractNumId w:val="11"/>
  </w:num>
  <w:num w:numId="8">
    <w:abstractNumId w:val="4"/>
  </w:num>
  <w:num w:numId="9">
    <w:abstractNumId w:val="9"/>
  </w:num>
  <w:num w:numId="10">
    <w:abstractNumId w:val="6"/>
  </w:num>
  <w:num w:numId="11">
    <w:abstractNumId w:val="12"/>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FC"/>
    <w:rsid w:val="0001077B"/>
    <w:rsid w:val="00013ADD"/>
    <w:rsid w:val="00016EF8"/>
    <w:rsid w:val="00022774"/>
    <w:rsid w:val="000259A9"/>
    <w:rsid w:val="00035ABA"/>
    <w:rsid w:val="000376E3"/>
    <w:rsid w:val="00050054"/>
    <w:rsid w:val="00053D89"/>
    <w:rsid w:val="000667AE"/>
    <w:rsid w:val="00067248"/>
    <w:rsid w:val="00074B4C"/>
    <w:rsid w:val="000867E1"/>
    <w:rsid w:val="00090D61"/>
    <w:rsid w:val="000A31C7"/>
    <w:rsid w:val="000B182A"/>
    <w:rsid w:val="000B38A8"/>
    <w:rsid w:val="000B4729"/>
    <w:rsid w:val="000B66E8"/>
    <w:rsid w:val="000B713C"/>
    <w:rsid w:val="000C21FF"/>
    <w:rsid w:val="000C783D"/>
    <w:rsid w:val="000D0648"/>
    <w:rsid w:val="000E0889"/>
    <w:rsid w:val="000E108D"/>
    <w:rsid w:val="000E4D3F"/>
    <w:rsid w:val="000E6B9F"/>
    <w:rsid w:val="000F39FD"/>
    <w:rsid w:val="00107A08"/>
    <w:rsid w:val="001153C6"/>
    <w:rsid w:val="0012532E"/>
    <w:rsid w:val="00125A56"/>
    <w:rsid w:val="00130423"/>
    <w:rsid w:val="0013325D"/>
    <w:rsid w:val="00136AEC"/>
    <w:rsid w:val="00145DD9"/>
    <w:rsid w:val="001534CB"/>
    <w:rsid w:val="0016154E"/>
    <w:rsid w:val="00163CEC"/>
    <w:rsid w:val="00165518"/>
    <w:rsid w:val="00165E5D"/>
    <w:rsid w:val="00170F5C"/>
    <w:rsid w:val="001748BC"/>
    <w:rsid w:val="00176141"/>
    <w:rsid w:val="00177FDD"/>
    <w:rsid w:val="00186F0C"/>
    <w:rsid w:val="00186FEC"/>
    <w:rsid w:val="001A1754"/>
    <w:rsid w:val="001A28CA"/>
    <w:rsid w:val="001A79DF"/>
    <w:rsid w:val="001B5682"/>
    <w:rsid w:val="001C2D38"/>
    <w:rsid w:val="001E4B45"/>
    <w:rsid w:val="001E6E88"/>
    <w:rsid w:val="001F14D5"/>
    <w:rsid w:val="00202781"/>
    <w:rsid w:val="0020584F"/>
    <w:rsid w:val="00206F50"/>
    <w:rsid w:val="00210A9B"/>
    <w:rsid w:val="00223309"/>
    <w:rsid w:val="00225917"/>
    <w:rsid w:val="00240A90"/>
    <w:rsid w:val="0024147F"/>
    <w:rsid w:val="00243E8D"/>
    <w:rsid w:val="00250562"/>
    <w:rsid w:val="00250A37"/>
    <w:rsid w:val="0025490B"/>
    <w:rsid w:val="00256829"/>
    <w:rsid w:val="00261B74"/>
    <w:rsid w:val="0026630C"/>
    <w:rsid w:val="002677A1"/>
    <w:rsid w:val="0027032C"/>
    <w:rsid w:val="00270B3D"/>
    <w:rsid w:val="00273F28"/>
    <w:rsid w:val="00274DB7"/>
    <w:rsid w:val="00280427"/>
    <w:rsid w:val="002821DA"/>
    <w:rsid w:val="00283D7A"/>
    <w:rsid w:val="00290126"/>
    <w:rsid w:val="002973AC"/>
    <w:rsid w:val="002A4F67"/>
    <w:rsid w:val="002A6538"/>
    <w:rsid w:val="002A7D3C"/>
    <w:rsid w:val="002B108D"/>
    <w:rsid w:val="002B3426"/>
    <w:rsid w:val="002B79CF"/>
    <w:rsid w:val="002C0482"/>
    <w:rsid w:val="002C4674"/>
    <w:rsid w:val="002C6C5D"/>
    <w:rsid w:val="002D47EC"/>
    <w:rsid w:val="002E0FBA"/>
    <w:rsid w:val="002E349E"/>
    <w:rsid w:val="003028E9"/>
    <w:rsid w:val="003126CD"/>
    <w:rsid w:val="00313EF4"/>
    <w:rsid w:val="003206F1"/>
    <w:rsid w:val="0032088F"/>
    <w:rsid w:val="00327D98"/>
    <w:rsid w:val="00334F35"/>
    <w:rsid w:val="00337F7C"/>
    <w:rsid w:val="003408EF"/>
    <w:rsid w:val="00352897"/>
    <w:rsid w:val="003558C4"/>
    <w:rsid w:val="003568D1"/>
    <w:rsid w:val="003570B8"/>
    <w:rsid w:val="00360F54"/>
    <w:rsid w:val="00361B5A"/>
    <w:rsid w:val="003637DF"/>
    <w:rsid w:val="00366B89"/>
    <w:rsid w:val="00371DAD"/>
    <w:rsid w:val="00377520"/>
    <w:rsid w:val="0038064B"/>
    <w:rsid w:val="00381B4C"/>
    <w:rsid w:val="00383244"/>
    <w:rsid w:val="00390C12"/>
    <w:rsid w:val="003A118C"/>
    <w:rsid w:val="003A5E5E"/>
    <w:rsid w:val="003B177F"/>
    <w:rsid w:val="003B4189"/>
    <w:rsid w:val="003B6A48"/>
    <w:rsid w:val="003D5029"/>
    <w:rsid w:val="003E0B19"/>
    <w:rsid w:val="003E161B"/>
    <w:rsid w:val="003E3AA3"/>
    <w:rsid w:val="004031AE"/>
    <w:rsid w:val="004039C4"/>
    <w:rsid w:val="004075AB"/>
    <w:rsid w:val="004108B2"/>
    <w:rsid w:val="0041461E"/>
    <w:rsid w:val="004250E4"/>
    <w:rsid w:val="0042789D"/>
    <w:rsid w:val="004308CE"/>
    <w:rsid w:val="00430DF9"/>
    <w:rsid w:val="00432563"/>
    <w:rsid w:val="00432BFE"/>
    <w:rsid w:val="00443028"/>
    <w:rsid w:val="004558F9"/>
    <w:rsid w:val="004621A3"/>
    <w:rsid w:val="00467E46"/>
    <w:rsid w:val="0047037C"/>
    <w:rsid w:val="00470830"/>
    <w:rsid w:val="004718E2"/>
    <w:rsid w:val="00474693"/>
    <w:rsid w:val="00482162"/>
    <w:rsid w:val="004905F9"/>
    <w:rsid w:val="004A483F"/>
    <w:rsid w:val="004B0A5C"/>
    <w:rsid w:val="004B6CEC"/>
    <w:rsid w:val="004B7162"/>
    <w:rsid w:val="004C3D4B"/>
    <w:rsid w:val="004D2D00"/>
    <w:rsid w:val="004D3239"/>
    <w:rsid w:val="004E21E2"/>
    <w:rsid w:val="00501056"/>
    <w:rsid w:val="0051053E"/>
    <w:rsid w:val="0051562A"/>
    <w:rsid w:val="00523E0C"/>
    <w:rsid w:val="00525A38"/>
    <w:rsid w:val="00535F20"/>
    <w:rsid w:val="00550F5A"/>
    <w:rsid w:val="005525B2"/>
    <w:rsid w:val="0055392F"/>
    <w:rsid w:val="00555D44"/>
    <w:rsid w:val="00560990"/>
    <w:rsid w:val="0056369D"/>
    <w:rsid w:val="00564657"/>
    <w:rsid w:val="005756CB"/>
    <w:rsid w:val="00576683"/>
    <w:rsid w:val="00576C6C"/>
    <w:rsid w:val="005825FD"/>
    <w:rsid w:val="0059199E"/>
    <w:rsid w:val="0059213B"/>
    <w:rsid w:val="00597EE5"/>
    <w:rsid w:val="005A0D64"/>
    <w:rsid w:val="005A1EA6"/>
    <w:rsid w:val="005B0858"/>
    <w:rsid w:val="005B3ADC"/>
    <w:rsid w:val="005C2E28"/>
    <w:rsid w:val="005C547B"/>
    <w:rsid w:val="005C5B1C"/>
    <w:rsid w:val="005D5B32"/>
    <w:rsid w:val="005D61FB"/>
    <w:rsid w:val="005D7DF9"/>
    <w:rsid w:val="005E055A"/>
    <w:rsid w:val="005F0D3F"/>
    <w:rsid w:val="005F1B23"/>
    <w:rsid w:val="005F2D1E"/>
    <w:rsid w:val="005F6F1D"/>
    <w:rsid w:val="0060521A"/>
    <w:rsid w:val="006064BD"/>
    <w:rsid w:val="006067DD"/>
    <w:rsid w:val="00610462"/>
    <w:rsid w:val="00616A94"/>
    <w:rsid w:val="00621AF1"/>
    <w:rsid w:val="006227E0"/>
    <w:rsid w:val="0064424A"/>
    <w:rsid w:val="006464F1"/>
    <w:rsid w:val="0064675A"/>
    <w:rsid w:val="00647BA5"/>
    <w:rsid w:val="00650BEC"/>
    <w:rsid w:val="00651B56"/>
    <w:rsid w:val="006527B7"/>
    <w:rsid w:val="00652A2A"/>
    <w:rsid w:val="00653300"/>
    <w:rsid w:val="00671E88"/>
    <w:rsid w:val="00674D0C"/>
    <w:rsid w:val="00681709"/>
    <w:rsid w:val="0068176E"/>
    <w:rsid w:val="00683060"/>
    <w:rsid w:val="0068454B"/>
    <w:rsid w:val="006907DF"/>
    <w:rsid w:val="006A0B96"/>
    <w:rsid w:val="006A232F"/>
    <w:rsid w:val="006A72D0"/>
    <w:rsid w:val="006A7D13"/>
    <w:rsid w:val="006D7D7E"/>
    <w:rsid w:val="006D7F00"/>
    <w:rsid w:val="006E6EB0"/>
    <w:rsid w:val="006E76E6"/>
    <w:rsid w:val="006F36E6"/>
    <w:rsid w:val="006F6399"/>
    <w:rsid w:val="006F681C"/>
    <w:rsid w:val="006F77E5"/>
    <w:rsid w:val="00705A4E"/>
    <w:rsid w:val="00707DBD"/>
    <w:rsid w:val="00707F2C"/>
    <w:rsid w:val="00712FC3"/>
    <w:rsid w:val="0071654E"/>
    <w:rsid w:val="00717E67"/>
    <w:rsid w:val="00723000"/>
    <w:rsid w:val="00726982"/>
    <w:rsid w:val="00727E97"/>
    <w:rsid w:val="00734BE0"/>
    <w:rsid w:val="007361FC"/>
    <w:rsid w:val="00746A72"/>
    <w:rsid w:val="007531E8"/>
    <w:rsid w:val="00755868"/>
    <w:rsid w:val="00777B26"/>
    <w:rsid w:val="0078194F"/>
    <w:rsid w:val="00781B85"/>
    <w:rsid w:val="007922D5"/>
    <w:rsid w:val="007B20ED"/>
    <w:rsid w:val="007B66C2"/>
    <w:rsid w:val="007B7B42"/>
    <w:rsid w:val="007D615B"/>
    <w:rsid w:val="007D7503"/>
    <w:rsid w:val="007F53FB"/>
    <w:rsid w:val="007F646D"/>
    <w:rsid w:val="00807417"/>
    <w:rsid w:val="00811BA0"/>
    <w:rsid w:val="00833A3A"/>
    <w:rsid w:val="00840922"/>
    <w:rsid w:val="00847B45"/>
    <w:rsid w:val="008508DE"/>
    <w:rsid w:val="00851198"/>
    <w:rsid w:val="00854B9A"/>
    <w:rsid w:val="00856024"/>
    <w:rsid w:val="00863AE6"/>
    <w:rsid w:val="00865B40"/>
    <w:rsid w:val="008670EC"/>
    <w:rsid w:val="0087548C"/>
    <w:rsid w:val="0088203E"/>
    <w:rsid w:val="00885F68"/>
    <w:rsid w:val="00887CD6"/>
    <w:rsid w:val="008905EF"/>
    <w:rsid w:val="008928C1"/>
    <w:rsid w:val="00892EC2"/>
    <w:rsid w:val="008934E6"/>
    <w:rsid w:val="0089370C"/>
    <w:rsid w:val="008962BF"/>
    <w:rsid w:val="008A0247"/>
    <w:rsid w:val="008A282F"/>
    <w:rsid w:val="008B36B7"/>
    <w:rsid w:val="008B7442"/>
    <w:rsid w:val="008C3D24"/>
    <w:rsid w:val="008C74FC"/>
    <w:rsid w:val="008D0EC5"/>
    <w:rsid w:val="008E157A"/>
    <w:rsid w:val="008E423E"/>
    <w:rsid w:val="008E7856"/>
    <w:rsid w:val="008F5AEB"/>
    <w:rsid w:val="009028A3"/>
    <w:rsid w:val="00906A94"/>
    <w:rsid w:val="009109AF"/>
    <w:rsid w:val="00932C77"/>
    <w:rsid w:val="0094559F"/>
    <w:rsid w:val="0094573B"/>
    <w:rsid w:val="009464C8"/>
    <w:rsid w:val="00953860"/>
    <w:rsid w:val="0096063F"/>
    <w:rsid w:val="00964F45"/>
    <w:rsid w:val="00975E3C"/>
    <w:rsid w:val="00977029"/>
    <w:rsid w:val="00977B49"/>
    <w:rsid w:val="009806E0"/>
    <w:rsid w:val="00981484"/>
    <w:rsid w:val="0098298A"/>
    <w:rsid w:val="00986176"/>
    <w:rsid w:val="009910D5"/>
    <w:rsid w:val="0099156F"/>
    <w:rsid w:val="00992F54"/>
    <w:rsid w:val="009941EC"/>
    <w:rsid w:val="00994230"/>
    <w:rsid w:val="009956CA"/>
    <w:rsid w:val="009A240B"/>
    <w:rsid w:val="009A28E7"/>
    <w:rsid w:val="009A442F"/>
    <w:rsid w:val="009A51E8"/>
    <w:rsid w:val="009A69C4"/>
    <w:rsid w:val="009A7DBE"/>
    <w:rsid w:val="009B0A07"/>
    <w:rsid w:val="009B3892"/>
    <w:rsid w:val="009E500C"/>
    <w:rsid w:val="009E62CD"/>
    <w:rsid w:val="009F6E6A"/>
    <w:rsid w:val="00A01298"/>
    <w:rsid w:val="00A13AAD"/>
    <w:rsid w:val="00A257EF"/>
    <w:rsid w:val="00A25A25"/>
    <w:rsid w:val="00A261E4"/>
    <w:rsid w:val="00A26A04"/>
    <w:rsid w:val="00A27DB4"/>
    <w:rsid w:val="00A45326"/>
    <w:rsid w:val="00A4687B"/>
    <w:rsid w:val="00A47DEC"/>
    <w:rsid w:val="00A52489"/>
    <w:rsid w:val="00A527DD"/>
    <w:rsid w:val="00A64D28"/>
    <w:rsid w:val="00A65A1A"/>
    <w:rsid w:val="00A67F55"/>
    <w:rsid w:val="00A72DD2"/>
    <w:rsid w:val="00A747C4"/>
    <w:rsid w:val="00A90851"/>
    <w:rsid w:val="00A9179E"/>
    <w:rsid w:val="00A966F4"/>
    <w:rsid w:val="00AA1B61"/>
    <w:rsid w:val="00AB6619"/>
    <w:rsid w:val="00AC0C41"/>
    <w:rsid w:val="00AD1795"/>
    <w:rsid w:val="00AD50A1"/>
    <w:rsid w:val="00AD50FC"/>
    <w:rsid w:val="00AD60C7"/>
    <w:rsid w:val="00AD7FDF"/>
    <w:rsid w:val="00AE6ACC"/>
    <w:rsid w:val="00B03362"/>
    <w:rsid w:val="00B21348"/>
    <w:rsid w:val="00B24D53"/>
    <w:rsid w:val="00B309D3"/>
    <w:rsid w:val="00B348D9"/>
    <w:rsid w:val="00B36065"/>
    <w:rsid w:val="00B37CE8"/>
    <w:rsid w:val="00B434AA"/>
    <w:rsid w:val="00B47AA5"/>
    <w:rsid w:val="00B56F37"/>
    <w:rsid w:val="00B6101A"/>
    <w:rsid w:val="00B63555"/>
    <w:rsid w:val="00B64CC6"/>
    <w:rsid w:val="00B65E45"/>
    <w:rsid w:val="00B67D49"/>
    <w:rsid w:val="00B741E6"/>
    <w:rsid w:val="00B80DB1"/>
    <w:rsid w:val="00B81487"/>
    <w:rsid w:val="00B903E1"/>
    <w:rsid w:val="00B92C98"/>
    <w:rsid w:val="00B9510E"/>
    <w:rsid w:val="00BA6D0A"/>
    <w:rsid w:val="00BB0180"/>
    <w:rsid w:val="00BD3366"/>
    <w:rsid w:val="00BD4E45"/>
    <w:rsid w:val="00BE004F"/>
    <w:rsid w:val="00BE3A88"/>
    <w:rsid w:val="00BF2A4C"/>
    <w:rsid w:val="00BF55AE"/>
    <w:rsid w:val="00BF5A9D"/>
    <w:rsid w:val="00C04841"/>
    <w:rsid w:val="00C057BC"/>
    <w:rsid w:val="00C11631"/>
    <w:rsid w:val="00C21620"/>
    <w:rsid w:val="00C2203C"/>
    <w:rsid w:val="00C2213F"/>
    <w:rsid w:val="00C27145"/>
    <w:rsid w:val="00C33073"/>
    <w:rsid w:val="00C41439"/>
    <w:rsid w:val="00C511C3"/>
    <w:rsid w:val="00C605E6"/>
    <w:rsid w:val="00C60CB8"/>
    <w:rsid w:val="00C7726A"/>
    <w:rsid w:val="00C97BB4"/>
    <w:rsid w:val="00CA5A64"/>
    <w:rsid w:val="00CB131A"/>
    <w:rsid w:val="00CB254B"/>
    <w:rsid w:val="00CD49C5"/>
    <w:rsid w:val="00CE1840"/>
    <w:rsid w:val="00CE1E16"/>
    <w:rsid w:val="00CE1E65"/>
    <w:rsid w:val="00CE61C3"/>
    <w:rsid w:val="00CF0216"/>
    <w:rsid w:val="00CF0AB4"/>
    <w:rsid w:val="00CF157E"/>
    <w:rsid w:val="00CF1D44"/>
    <w:rsid w:val="00CF4EB0"/>
    <w:rsid w:val="00D00B63"/>
    <w:rsid w:val="00D01212"/>
    <w:rsid w:val="00D03C04"/>
    <w:rsid w:val="00D04302"/>
    <w:rsid w:val="00D07D58"/>
    <w:rsid w:val="00D101AB"/>
    <w:rsid w:val="00D1791A"/>
    <w:rsid w:val="00D23588"/>
    <w:rsid w:val="00D24317"/>
    <w:rsid w:val="00D26CE9"/>
    <w:rsid w:val="00D32512"/>
    <w:rsid w:val="00D34C4D"/>
    <w:rsid w:val="00D3648E"/>
    <w:rsid w:val="00D40D1A"/>
    <w:rsid w:val="00D4127E"/>
    <w:rsid w:val="00D476E2"/>
    <w:rsid w:val="00D506E0"/>
    <w:rsid w:val="00D548A4"/>
    <w:rsid w:val="00D569CA"/>
    <w:rsid w:val="00D65973"/>
    <w:rsid w:val="00D659B0"/>
    <w:rsid w:val="00D66FB8"/>
    <w:rsid w:val="00D7094D"/>
    <w:rsid w:val="00D7316A"/>
    <w:rsid w:val="00D82DD8"/>
    <w:rsid w:val="00D844FE"/>
    <w:rsid w:val="00D86C4D"/>
    <w:rsid w:val="00DA37CD"/>
    <w:rsid w:val="00DA4775"/>
    <w:rsid w:val="00DA4FFF"/>
    <w:rsid w:val="00DB205D"/>
    <w:rsid w:val="00DC2D6E"/>
    <w:rsid w:val="00DC6910"/>
    <w:rsid w:val="00DC7DB5"/>
    <w:rsid w:val="00DD115E"/>
    <w:rsid w:val="00DD4923"/>
    <w:rsid w:val="00DE0B26"/>
    <w:rsid w:val="00DE2F4E"/>
    <w:rsid w:val="00DE5952"/>
    <w:rsid w:val="00DF74ED"/>
    <w:rsid w:val="00E013F6"/>
    <w:rsid w:val="00E14E4F"/>
    <w:rsid w:val="00E20724"/>
    <w:rsid w:val="00E21198"/>
    <w:rsid w:val="00E23775"/>
    <w:rsid w:val="00E25E2B"/>
    <w:rsid w:val="00E3456E"/>
    <w:rsid w:val="00E466A2"/>
    <w:rsid w:val="00E61169"/>
    <w:rsid w:val="00E615BA"/>
    <w:rsid w:val="00E634FB"/>
    <w:rsid w:val="00E7166A"/>
    <w:rsid w:val="00E878E6"/>
    <w:rsid w:val="00E92260"/>
    <w:rsid w:val="00E929C3"/>
    <w:rsid w:val="00E933D5"/>
    <w:rsid w:val="00E963A3"/>
    <w:rsid w:val="00E96FBD"/>
    <w:rsid w:val="00EA341E"/>
    <w:rsid w:val="00EA3F40"/>
    <w:rsid w:val="00EB43DD"/>
    <w:rsid w:val="00EC434E"/>
    <w:rsid w:val="00ED1F11"/>
    <w:rsid w:val="00ED5E66"/>
    <w:rsid w:val="00EE00BF"/>
    <w:rsid w:val="00EE30B9"/>
    <w:rsid w:val="00EF3BE3"/>
    <w:rsid w:val="00F07891"/>
    <w:rsid w:val="00F14792"/>
    <w:rsid w:val="00F14C84"/>
    <w:rsid w:val="00F14CE5"/>
    <w:rsid w:val="00F17BED"/>
    <w:rsid w:val="00F20A61"/>
    <w:rsid w:val="00F22EBE"/>
    <w:rsid w:val="00F3191D"/>
    <w:rsid w:val="00F4471D"/>
    <w:rsid w:val="00F7271F"/>
    <w:rsid w:val="00F735BF"/>
    <w:rsid w:val="00F76E5A"/>
    <w:rsid w:val="00F76EC2"/>
    <w:rsid w:val="00FA01C5"/>
    <w:rsid w:val="00FA30BE"/>
    <w:rsid w:val="00FB2243"/>
    <w:rsid w:val="00FB3AA5"/>
    <w:rsid w:val="00FB6D69"/>
    <w:rsid w:val="00FC5D16"/>
    <w:rsid w:val="00FD0C66"/>
    <w:rsid w:val="00FD62A4"/>
    <w:rsid w:val="00FF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BB4BB"/>
  <w15:docId w15:val="{9BA5BAC2-3114-4C7A-A51E-B7853705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9D"/>
    <w:rPr>
      <w:rFonts w:ascii="Tahoma" w:hAnsi="Tahoma" w:cs="Tahoma"/>
      <w:sz w:val="16"/>
      <w:szCs w:val="16"/>
    </w:rPr>
  </w:style>
  <w:style w:type="paragraph" w:styleId="ListParagraph">
    <w:name w:val="List Paragraph"/>
    <w:basedOn w:val="Normal"/>
    <w:uiPriority w:val="34"/>
    <w:qFormat/>
    <w:rsid w:val="006464F1"/>
    <w:pPr>
      <w:ind w:left="720"/>
      <w:contextualSpacing/>
    </w:pPr>
  </w:style>
  <w:style w:type="paragraph" w:styleId="Header">
    <w:name w:val="header"/>
    <w:basedOn w:val="Normal"/>
    <w:link w:val="HeaderChar"/>
    <w:uiPriority w:val="99"/>
    <w:unhideWhenUsed/>
    <w:rsid w:val="00DC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D6E"/>
  </w:style>
  <w:style w:type="paragraph" w:styleId="Footer">
    <w:name w:val="footer"/>
    <w:basedOn w:val="Normal"/>
    <w:link w:val="FooterChar"/>
    <w:uiPriority w:val="99"/>
    <w:unhideWhenUsed/>
    <w:rsid w:val="00DC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D6E"/>
  </w:style>
  <w:style w:type="paragraph" w:customStyle="1" w:styleId="Normal1">
    <w:name w:val="Normal1"/>
    <w:rsid w:val="00E6116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7112">
      <w:bodyDiv w:val="1"/>
      <w:marLeft w:val="0"/>
      <w:marRight w:val="0"/>
      <w:marTop w:val="0"/>
      <w:marBottom w:val="0"/>
      <w:divBdr>
        <w:top w:val="none" w:sz="0" w:space="0" w:color="auto"/>
        <w:left w:val="none" w:sz="0" w:space="0" w:color="auto"/>
        <w:bottom w:val="none" w:sz="0" w:space="0" w:color="auto"/>
        <w:right w:val="none" w:sz="0" w:space="0" w:color="auto"/>
      </w:divBdr>
    </w:div>
    <w:div w:id="225528832">
      <w:bodyDiv w:val="1"/>
      <w:marLeft w:val="0"/>
      <w:marRight w:val="0"/>
      <w:marTop w:val="0"/>
      <w:marBottom w:val="0"/>
      <w:divBdr>
        <w:top w:val="none" w:sz="0" w:space="0" w:color="auto"/>
        <w:left w:val="none" w:sz="0" w:space="0" w:color="auto"/>
        <w:bottom w:val="none" w:sz="0" w:space="0" w:color="auto"/>
        <w:right w:val="none" w:sz="0" w:space="0" w:color="auto"/>
      </w:divBdr>
    </w:div>
    <w:div w:id="299458075">
      <w:bodyDiv w:val="1"/>
      <w:marLeft w:val="0"/>
      <w:marRight w:val="0"/>
      <w:marTop w:val="0"/>
      <w:marBottom w:val="0"/>
      <w:divBdr>
        <w:top w:val="none" w:sz="0" w:space="0" w:color="auto"/>
        <w:left w:val="none" w:sz="0" w:space="0" w:color="auto"/>
        <w:bottom w:val="none" w:sz="0" w:space="0" w:color="auto"/>
        <w:right w:val="none" w:sz="0" w:space="0" w:color="auto"/>
      </w:divBdr>
    </w:div>
    <w:div w:id="776019675">
      <w:bodyDiv w:val="1"/>
      <w:marLeft w:val="0"/>
      <w:marRight w:val="0"/>
      <w:marTop w:val="0"/>
      <w:marBottom w:val="0"/>
      <w:divBdr>
        <w:top w:val="none" w:sz="0" w:space="0" w:color="auto"/>
        <w:left w:val="none" w:sz="0" w:space="0" w:color="auto"/>
        <w:bottom w:val="none" w:sz="0" w:space="0" w:color="auto"/>
        <w:right w:val="none" w:sz="0" w:space="0" w:color="auto"/>
      </w:divBdr>
    </w:div>
    <w:div w:id="978269142">
      <w:bodyDiv w:val="1"/>
      <w:marLeft w:val="0"/>
      <w:marRight w:val="0"/>
      <w:marTop w:val="0"/>
      <w:marBottom w:val="0"/>
      <w:divBdr>
        <w:top w:val="none" w:sz="0" w:space="0" w:color="auto"/>
        <w:left w:val="none" w:sz="0" w:space="0" w:color="auto"/>
        <w:bottom w:val="none" w:sz="0" w:space="0" w:color="auto"/>
        <w:right w:val="none" w:sz="0" w:space="0" w:color="auto"/>
      </w:divBdr>
    </w:div>
    <w:div w:id="1112285215">
      <w:bodyDiv w:val="1"/>
      <w:marLeft w:val="0"/>
      <w:marRight w:val="0"/>
      <w:marTop w:val="0"/>
      <w:marBottom w:val="0"/>
      <w:divBdr>
        <w:top w:val="none" w:sz="0" w:space="0" w:color="auto"/>
        <w:left w:val="none" w:sz="0" w:space="0" w:color="auto"/>
        <w:bottom w:val="none" w:sz="0" w:space="0" w:color="auto"/>
        <w:right w:val="none" w:sz="0" w:space="0" w:color="auto"/>
      </w:divBdr>
    </w:div>
    <w:div w:id="1249849722">
      <w:bodyDiv w:val="1"/>
      <w:marLeft w:val="0"/>
      <w:marRight w:val="0"/>
      <w:marTop w:val="0"/>
      <w:marBottom w:val="0"/>
      <w:divBdr>
        <w:top w:val="none" w:sz="0" w:space="0" w:color="auto"/>
        <w:left w:val="none" w:sz="0" w:space="0" w:color="auto"/>
        <w:bottom w:val="none" w:sz="0" w:space="0" w:color="auto"/>
        <w:right w:val="none" w:sz="0" w:space="0" w:color="auto"/>
      </w:divBdr>
    </w:div>
    <w:div w:id="1499465170">
      <w:bodyDiv w:val="1"/>
      <w:marLeft w:val="0"/>
      <w:marRight w:val="0"/>
      <w:marTop w:val="0"/>
      <w:marBottom w:val="0"/>
      <w:divBdr>
        <w:top w:val="none" w:sz="0" w:space="0" w:color="auto"/>
        <w:left w:val="none" w:sz="0" w:space="0" w:color="auto"/>
        <w:bottom w:val="none" w:sz="0" w:space="0" w:color="auto"/>
        <w:right w:val="none" w:sz="0" w:space="0" w:color="auto"/>
      </w:divBdr>
    </w:div>
    <w:div w:id="1764064591">
      <w:bodyDiv w:val="1"/>
      <w:marLeft w:val="0"/>
      <w:marRight w:val="0"/>
      <w:marTop w:val="0"/>
      <w:marBottom w:val="0"/>
      <w:divBdr>
        <w:top w:val="none" w:sz="0" w:space="0" w:color="auto"/>
        <w:left w:val="none" w:sz="0" w:space="0" w:color="auto"/>
        <w:bottom w:val="none" w:sz="0" w:space="0" w:color="auto"/>
        <w:right w:val="none" w:sz="0" w:space="0" w:color="auto"/>
      </w:divBdr>
    </w:div>
    <w:div w:id="1871452037">
      <w:bodyDiv w:val="1"/>
      <w:marLeft w:val="0"/>
      <w:marRight w:val="0"/>
      <w:marTop w:val="0"/>
      <w:marBottom w:val="0"/>
      <w:divBdr>
        <w:top w:val="none" w:sz="0" w:space="0" w:color="auto"/>
        <w:left w:val="none" w:sz="0" w:space="0" w:color="auto"/>
        <w:bottom w:val="none" w:sz="0" w:space="0" w:color="auto"/>
        <w:right w:val="none" w:sz="0" w:space="0" w:color="auto"/>
      </w:divBdr>
    </w:div>
    <w:div w:id="1881286584">
      <w:bodyDiv w:val="1"/>
      <w:marLeft w:val="0"/>
      <w:marRight w:val="0"/>
      <w:marTop w:val="0"/>
      <w:marBottom w:val="0"/>
      <w:divBdr>
        <w:top w:val="none" w:sz="0" w:space="0" w:color="auto"/>
        <w:left w:val="none" w:sz="0" w:space="0" w:color="auto"/>
        <w:bottom w:val="none" w:sz="0" w:space="0" w:color="auto"/>
        <w:right w:val="none" w:sz="0" w:space="0" w:color="auto"/>
      </w:divBdr>
    </w:div>
    <w:div w:id="2011061829">
      <w:bodyDiv w:val="1"/>
      <w:marLeft w:val="0"/>
      <w:marRight w:val="0"/>
      <w:marTop w:val="0"/>
      <w:marBottom w:val="0"/>
      <w:divBdr>
        <w:top w:val="none" w:sz="0" w:space="0" w:color="auto"/>
        <w:left w:val="none" w:sz="0" w:space="0" w:color="auto"/>
        <w:bottom w:val="none" w:sz="0" w:space="0" w:color="auto"/>
        <w:right w:val="none" w:sz="0" w:space="0" w:color="auto"/>
      </w:divBdr>
    </w:div>
    <w:div w:id="21146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983F-2A64-4E69-981D-E792B982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Andrews</dc:creator>
  <cp:lastModifiedBy>Sharon Hall</cp:lastModifiedBy>
  <cp:revision>2</cp:revision>
  <cp:lastPrinted>2017-03-09T18:20:00Z</cp:lastPrinted>
  <dcterms:created xsi:type="dcterms:W3CDTF">2017-03-17T17:48:00Z</dcterms:created>
  <dcterms:modified xsi:type="dcterms:W3CDTF">2017-03-17T17:48:00Z</dcterms:modified>
</cp:coreProperties>
</file>